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CC05" w14:textId="77777777" w:rsidR="001331BD" w:rsidRPr="001F5970" w:rsidRDefault="001331BD" w:rsidP="001331BD">
      <w:pPr>
        <w:rPr>
          <w:rFonts w:asciiTheme="minorHAnsi" w:hAnsiTheme="minorHAnsi" w:cstheme="minorHAnsi"/>
          <w:color w:val="000000" w:themeColor="text1"/>
          <w:sz w:val="28"/>
          <w:szCs w:val="28"/>
        </w:rPr>
      </w:pPr>
      <w:r>
        <w:rPr>
          <w:rFonts w:asciiTheme="minorHAnsi" w:hAnsiTheme="minorHAnsi" w:cstheme="minorHAnsi"/>
          <w:noProof/>
          <w:color w:val="000000" w:themeColor="text1"/>
          <w:sz w:val="28"/>
          <w:szCs w:val="28"/>
        </w:rPr>
        <w:t>Lesvoorbereidingsformulier</w:t>
      </w:r>
      <w:r w:rsidRPr="001F5970">
        <w:rPr>
          <w:rFonts w:asciiTheme="minorHAnsi" w:hAnsiTheme="minorHAnsi" w:cstheme="minorHAnsi"/>
          <w:noProof/>
          <w:color w:val="000000" w:themeColor="text1"/>
          <w:sz w:val="28"/>
          <w:szCs w:val="28"/>
        </w:rPr>
        <w:t xml:space="preserve"> Levensbeschouwing</w:t>
      </w:r>
    </w:p>
    <w:tbl>
      <w:tblPr>
        <w:tblpPr w:leftFromText="141" w:rightFromText="141" w:vertAnchor="page" w:horzAnchor="margin" w:tblpY="197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77"/>
        <w:gridCol w:w="4819"/>
        <w:gridCol w:w="2268"/>
        <w:gridCol w:w="4536"/>
      </w:tblGrid>
      <w:tr w:rsidR="001331BD" w:rsidRPr="001F5970" w14:paraId="299EE845" w14:textId="77777777" w:rsidTr="00EA2A5C">
        <w:trPr>
          <w:trHeight w:val="405"/>
        </w:trPr>
        <w:tc>
          <w:tcPr>
            <w:tcW w:w="6796" w:type="dxa"/>
            <w:gridSpan w:val="2"/>
            <w:shd w:val="clear" w:color="auto" w:fill="F2F2F2" w:themeFill="background1" w:themeFillShade="F2"/>
            <w:vAlign w:val="bottom"/>
          </w:tcPr>
          <w:p w14:paraId="5D33AFE2" w14:textId="77777777" w:rsidR="001331BD" w:rsidRPr="001F5970" w:rsidRDefault="001331BD" w:rsidP="00EA2A5C">
            <w:pPr>
              <w:spacing w:line="240" w:lineRule="auto"/>
              <w:rPr>
                <w:rFonts w:asciiTheme="minorHAnsi" w:eastAsia="Arial Narrow" w:hAnsiTheme="minorHAnsi" w:cstheme="minorHAnsi"/>
                <w:b/>
                <w:bCs/>
                <w:color w:val="000000" w:themeColor="text1"/>
              </w:rPr>
            </w:pPr>
            <w:r w:rsidRPr="001F5970">
              <w:rPr>
                <w:rStyle w:val="Kop1Char"/>
                <w:rFonts w:asciiTheme="minorHAnsi" w:eastAsia="Arial Narrow" w:hAnsiTheme="minorHAnsi" w:cstheme="minorHAnsi"/>
                <w:b/>
                <w:bCs/>
                <w:color w:val="000000" w:themeColor="text1"/>
                <w:sz w:val="22"/>
                <w:szCs w:val="22"/>
              </w:rPr>
              <w:t>STUDENTINFORMATIE</w:t>
            </w:r>
          </w:p>
        </w:tc>
        <w:tc>
          <w:tcPr>
            <w:tcW w:w="2268" w:type="dxa"/>
            <w:shd w:val="clear" w:color="auto" w:fill="F2F2F2" w:themeFill="background1" w:themeFillShade="F2"/>
            <w:vAlign w:val="bottom"/>
          </w:tcPr>
          <w:p w14:paraId="22EF69AA" w14:textId="77777777" w:rsidR="001331BD" w:rsidRPr="001F5970" w:rsidRDefault="001331BD" w:rsidP="00EA2A5C">
            <w:pPr>
              <w:spacing w:line="240" w:lineRule="auto"/>
              <w:jc w:val="right"/>
              <w:rPr>
                <w:rFonts w:asciiTheme="minorHAnsi" w:eastAsia="Calibri" w:hAnsiTheme="minorHAnsi" w:cstheme="minorHAnsi"/>
                <w:color w:val="000000" w:themeColor="text1"/>
              </w:rPr>
            </w:pPr>
          </w:p>
        </w:tc>
        <w:tc>
          <w:tcPr>
            <w:tcW w:w="4536" w:type="dxa"/>
            <w:shd w:val="clear" w:color="auto" w:fill="F2F2F2" w:themeFill="background1" w:themeFillShade="F2"/>
            <w:vAlign w:val="bottom"/>
          </w:tcPr>
          <w:p w14:paraId="55B55C33" w14:textId="77777777" w:rsidR="001331BD" w:rsidRPr="001F5970" w:rsidRDefault="001331BD" w:rsidP="00EA2A5C">
            <w:pPr>
              <w:spacing w:line="240" w:lineRule="auto"/>
              <w:rPr>
                <w:rFonts w:asciiTheme="minorHAnsi" w:eastAsia="Calibri" w:hAnsiTheme="minorHAnsi" w:cstheme="minorHAnsi"/>
                <w:color w:val="000000" w:themeColor="text1"/>
              </w:rPr>
            </w:pPr>
          </w:p>
        </w:tc>
      </w:tr>
      <w:tr w:rsidR="001331BD" w:rsidRPr="001F5970" w14:paraId="584CA4A6" w14:textId="77777777" w:rsidTr="00EA2A5C">
        <w:trPr>
          <w:trHeight w:val="315"/>
        </w:trPr>
        <w:tc>
          <w:tcPr>
            <w:tcW w:w="1977" w:type="dxa"/>
            <w:shd w:val="clear" w:color="auto" w:fill="FFFFFF" w:themeFill="background1"/>
            <w:vAlign w:val="center"/>
          </w:tcPr>
          <w:p w14:paraId="50416D71"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Student</w:t>
            </w:r>
          </w:p>
        </w:tc>
        <w:tc>
          <w:tcPr>
            <w:tcW w:w="4819" w:type="dxa"/>
            <w:shd w:val="clear" w:color="auto" w:fill="FFFFFF" w:themeFill="background1"/>
          </w:tcPr>
          <w:p w14:paraId="791061BD" w14:textId="5BB6F6FC"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w:t>
            </w:r>
            <w:r w:rsidR="007A0713">
              <w:rPr>
                <w:rFonts w:asciiTheme="minorHAnsi" w:eastAsia="Arial Narrow" w:hAnsiTheme="minorHAnsi" w:cstheme="minorHAnsi"/>
                <w:color w:val="000000" w:themeColor="text1"/>
              </w:rPr>
              <w:t xml:space="preserve">Patricia Leijssenaar </w:t>
            </w:r>
          </w:p>
        </w:tc>
        <w:tc>
          <w:tcPr>
            <w:tcW w:w="2268" w:type="dxa"/>
            <w:shd w:val="clear" w:color="auto" w:fill="FFFFFF" w:themeFill="background1"/>
            <w:vAlign w:val="center"/>
          </w:tcPr>
          <w:p w14:paraId="048279C3"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Praktijkschool</w:t>
            </w:r>
          </w:p>
        </w:tc>
        <w:tc>
          <w:tcPr>
            <w:tcW w:w="4536" w:type="dxa"/>
            <w:shd w:val="clear" w:color="auto" w:fill="FFFFFF" w:themeFill="background1"/>
          </w:tcPr>
          <w:p w14:paraId="1C85E91C" w14:textId="5B27775A"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OBS de Knotwilg </w:t>
            </w:r>
          </w:p>
        </w:tc>
      </w:tr>
      <w:tr w:rsidR="001331BD" w:rsidRPr="001F5970" w14:paraId="577AE938" w14:textId="77777777" w:rsidTr="00EA2A5C">
        <w:trPr>
          <w:trHeight w:val="300"/>
        </w:trPr>
        <w:tc>
          <w:tcPr>
            <w:tcW w:w="1977" w:type="dxa"/>
            <w:shd w:val="clear" w:color="auto" w:fill="FFFFFF" w:themeFill="background1"/>
            <w:vAlign w:val="center"/>
          </w:tcPr>
          <w:p w14:paraId="0F55471B"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Studentnummer</w:t>
            </w:r>
          </w:p>
        </w:tc>
        <w:tc>
          <w:tcPr>
            <w:tcW w:w="4819" w:type="dxa"/>
            <w:shd w:val="clear" w:color="auto" w:fill="FFFFFF" w:themeFill="background1"/>
          </w:tcPr>
          <w:p w14:paraId="55957F45" w14:textId="5067AC48"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685944</w:t>
            </w:r>
          </w:p>
        </w:tc>
        <w:tc>
          <w:tcPr>
            <w:tcW w:w="2268" w:type="dxa"/>
            <w:shd w:val="clear" w:color="auto" w:fill="FFFFFF" w:themeFill="background1"/>
            <w:vAlign w:val="center"/>
          </w:tcPr>
          <w:p w14:paraId="63405733"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Groep</w:t>
            </w:r>
          </w:p>
        </w:tc>
        <w:tc>
          <w:tcPr>
            <w:tcW w:w="4536" w:type="dxa"/>
            <w:shd w:val="clear" w:color="auto" w:fill="FFFFFF" w:themeFill="background1"/>
          </w:tcPr>
          <w:p w14:paraId="365E3743" w14:textId="0D237C1A"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4/5/6</w:t>
            </w:r>
          </w:p>
        </w:tc>
      </w:tr>
      <w:tr w:rsidR="001331BD" w:rsidRPr="001F5970" w14:paraId="5ACD600D" w14:textId="77777777" w:rsidTr="00EA2A5C">
        <w:trPr>
          <w:trHeight w:val="315"/>
        </w:trPr>
        <w:tc>
          <w:tcPr>
            <w:tcW w:w="1977" w:type="dxa"/>
            <w:shd w:val="clear" w:color="auto" w:fill="FFFFFF" w:themeFill="background1"/>
            <w:vAlign w:val="center"/>
          </w:tcPr>
          <w:p w14:paraId="2151E80E"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Datum</w:t>
            </w:r>
          </w:p>
        </w:tc>
        <w:tc>
          <w:tcPr>
            <w:tcW w:w="4819" w:type="dxa"/>
            <w:shd w:val="clear" w:color="auto" w:fill="FFFFFF" w:themeFill="background1"/>
          </w:tcPr>
          <w:p w14:paraId="5E402B57" w14:textId="1C66B05A"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23-02</w:t>
            </w:r>
          </w:p>
        </w:tc>
        <w:tc>
          <w:tcPr>
            <w:tcW w:w="2268" w:type="dxa"/>
            <w:shd w:val="clear" w:color="auto" w:fill="FFFFFF" w:themeFill="background1"/>
            <w:vAlign w:val="center"/>
          </w:tcPr>
          <w:p w14:paraId="5ECB82AB"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Aantal leerlingen</w:t>
            </w:r>
          </w:p>
        </w:tc>
        <w:tc>
          <w:tcPr>
            <w:tcW w:w="4536" w:type="dxa"/>
            <w:shd w:val="clear" w:color="auto" w:fill="FFFFFF" w:themeFill="background1"/>
          </w:tcPr>
          <w:p w14:paraId="4060C0B3" w14:textId="4A13B542"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35</w:t>
            </w:r>
          </w:p>
        </w:tc>
      </w:tr>
      <w:tr w:rsidR="001331BD" w:rsidRPr="001F5970" w14:paraId="4A121587" w14:textId="77777777" w:rsidTr="00EA2A5C">
        <w:trPr>
          <w:trHeight w:val="315"/>
        </w:trPr>
        <w:tc>
          <w:tcPr>
            <w:tcW w:w="1977" w:type="dxa"/>
            <w:tcBorders>
              <w:bottom w:val="single" w:sz="8" w:space="0" w:color="auto"/>
            </w:tcBorders>
            <w:shd w:val="clear" w:color="auto" w:fill="FFFFFF" w:themeFill="background1"/>
            <w:vAlign w:val="center"/>
          </w:tcPr>
          <w:p w14:paraId="13EAC870"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Onderwerp</w:t>
            </w:r>
          </w:p>
        </w:tc>
        <w:tc>
          <w:tcPr>
            <w:tcW w:w="4819" w:type="dxa"/>
            <w:tcBorders>
              <w:bottom w:val="single" w:sz="8" w:space="0" w:color="auto"/>
            </w:tcBorders>
            <w:shd w:val="clear" w:color="auto" w:fill="FFFFFF" w:themeFill="background1"/>
          </w:tcPr>
          <w:p w14:paraId="311831E0" w14:textId="478D2BF6"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Vriendschap </w:t>
            </w:r>
          </w:p>
        </w:tc>
        <w:tc>
          <w:tcPr>
            <w:tcW w:w="2268" w:type="dxa"/>
            <w:tcBorders>
              <w:bottom w:val="single" w:sz="8" w:space="0" w:color="auto"/>
            </w:tcBorders>
            <w:shd w:val="clear" w:color="auto" w:fill="FFFFFF" w:themeFill="background1"/>
            <w:vAlign w:val="center"/>
          </w:tcPr>
          <w:p w14:paraId="083E3944"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Naam praktijkbegeleider</w:t>
            </w:r>
          </w:p>
        </w:tc>
        <w:tc>
          <w:tcPr>
            <w:tcW w:w="4536" w:type="dxa"/>
            <w:tcBorders>
              <w:bottom w:val="single" w:sz="8" w:space="0" w:color="auto"/>
            </w:tcBorders>
            <w:shd w:val="clear" w:color="auto" w:fill="FFFFFF" w:themeFill="background1"/>
          </w:tcPr>
          <w:p w14:paraId="5627A5D7" w14:textId="765C3117"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Evaline Lagerweij en Laura van Dolderen </w:t>
            </w:r>
          </w:p>
        </w:tc>
      </w:tr>
      <w:tr w:rsidR="001331BD" w:rsidRPr="001F5970" w14:paraId="3FBF37D7" w14:textId="77777777" w:rsidTr="00EA2A5C">
        <w:trPr>
          <w:trHeight w:val="345"/>
        </w:trPr>
        <w:tc>
          <w:tcPr>
            <w:tcW w:w="197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D0AF84"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Vakgebied</w:t>
            </w:r>
          </w:p>
        </w:tc>
        <w:tc>
          <w:tcPr>
            <w:tcW w:w="4819" w:type="dxa"/>
            <w:tcBorders>
              <w:top w:val="single" w:sz="8" w:space="0" w:color="auto"/>
              <w:left w:val="single" w:sz="8" w:space="0" w:color="auto"/>
              <w:bottom w:val="single" w:sz="8" w:space="0" w:color="auto"/>
              <w:right w:val="single" w:sz="8" w:space="0" w:color="auto"/>
            </w:tcBorders>
            <w:shd w:val="clear" w:color="auto" w:fill="FFFFFF" w:themeFill="background1"/>
          </w:tcPr>
          <w:p w14:paraId="0AEA1BC5" w14:textId="147B528D" w:rsidR="001331BD" w:rsidRPr="001F5970" w:rsidRDefault="007A0713"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Levensbeschouwing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380C9D"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Paraaf praktijkbegeleider</w:t>
            </w:r>
          </w:p>
        </w:tc>
        <w:tc>
          <w:tcPr>
            <w:tcW w:w="4536" w:type="dxa"/>
            <w:tcBorders>
              <w:top w:val="single" w:sz="8" w:space="0" w:color="auto"/>
              <w:left w:val="single" w:sz="8" w:space="0" w:color="auto"/>
              <w:bottom w:val="single" w:sz="8" w:space="0" w:color="auto"/>
              <w:right w:val="single" w:sz="8" w:space="0" w:color="auto"/>
            </w:tcBorders>
            <w:shd w:val="clear" w:color="auto" w:fill="FFFFFF" w:themeFill="background1"/>
          </w:tcPr>
          <w:p w14:paraId="4B48B7C7" w14:textId="7A7EE6A2"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w:t>
            </w:r>
          </w:p>
        </w:tc>
      </w:tr>
      <w:tr w:rsidR="001331BD" w:rsidRPr="001F5970" w14:paraId="0E434F7E" w14:textId="77777777" w:rsidTr="00EA2A5C">
        <w:trPr>
          <w:trHeight w:val="345"/>
        </w:trPr>
        <w:tc>
          <w:tcPr>
            <w:tcW w:w="197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CE1830" w14:textId="77777777" w:rsidR="001331BD" w:rsidRPr="001F5970" w:rsidRDefault="001331BD" w:rsidP="00EA2A5C">
            <w:pPr>
              <w:spacing w:line="240" w:lineRule="auto"/>
              <w:rPr>
                <w:rFonts w:asciiTheme="minorHAnsi" w:eastAsia="Arial Narrow" w:hAnsiTheme="minorHAnsi" w:cstheme="minorHAnsi"/>
                <w:color w:val="000000" w:themeColor="text1"/>
              </w:rPr>
            </w:pPr>
          </w:p>
        </w:tc>
        <w:tc>
          <w:tcPr>
            <w:tcW w:w="4819" w:type="dxa"/>
            <w:tcBorders>
              <w:top w:val="single" w:sz="8" w:space="0" w:color="auto"/>
              <w:left w:val="single" w:sz="8" w:space="0" w:color="auto"/>
              <w:bottom w:val="single" w:sz="8" w:space="0" w:color="auto"/>
              <w:right w:val="single" w:sz="8" w:space="0" w:color="auto"/>
            </w:tcBorders>
            <w:shd w:val="clear" w:color="auto" w:fill="FFFFFF" w:themeFill="background1"/>
          </w:tcPr>
          <w:p w14:paraId="6E829E2F" w14:textId="77777777" w:rsidR="001331BD" w:rsidRPr="001F5970" w:rsidRDefault="001331BD" w:rsidP="00EA2A5C">
            <w:pPr>
              <w:spacing w:line="240" w:lineRule="auto"/>
              <w:rPr>
                <w:rFonts w:asciiTheme="minorHAnsi" w:eastAsia="Arial Narrow" w:hAnsiTheme="minorHAnsi" w:cstheme="minorHAnsi"/>
                <w:color w:val="000000" w:themeColor="text1"/>
              </w:rPr>
            </w:pP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FB6C7C" w14:textId="77777777" w:rsidR="001331BD" w:rsidRPr="001F5970" w:rsidRDefault="001331BD" w:rsidP="00EA2A5C">
            <w:pPr>
              <w:spacing w:line="240" w:lineRule="auto"/>
              <w:rPr>
                <w:rFonts w:asciiTheme="minorHAnsi" w:eastAsia="Arial Narrow" w:hAnsiTheme="minorHAnsi" w:cstheme="minorHAnsi"/>
                <w:color w:val="000000" w:themeColor="text1"/>
              </w:rPr>
            </w:pPr>
          </w:p>
        </w:tc>
        <w:tc>
          <w:tcPr>
            <w:tcW w:w="4536" w:type="dxa"/>
            <w:tcBorders>
              <w:top w:val="single" w:sz="8" w:space="0" w:color="auto"/>
              <w:left w:val="single" w:sz="8" w:space="0" w:color="auto"/>
              <w:bottom w:val="single" w:sz="8" w:space="0" w:color="auto"/>
              <w:right w:val="single" w:sz="8" w:space="0" w:color="auto"/>
            </w:tcBorders>
            <w:shd w:val="clear" w:color="auto" w:fill="FFFFFF" w:themeFill="background1"/>
          </w:tcPr>
          <w:p w14:paraId="7F7D8AD0" w14:textId="77777777" w:rsidR="001331BD" w:rsidRPr="001F5970" w:rsidRDefault="001331BD" w:rsidP="00EA2A5C">
            <w:pPr>
              <w:spacing w:line="240" w:lineRule="auto"/>
              <w:rPr>
                <w:rFonts w:asciiTheme="minorHAnsi" w:eastAsia="Arial Narrow" w:hAnsiTheme="minorHAnsi" w:cstheme="minorHAnsi"/>
                <w:color w:val="000000" w:themeColor="text1"/>
              </w:rPr>
            </w:pPr>
          </w:p>
        </w:tc>
      </w:tr>
    </w:tbl>
    <w:p w14:paraId="474D470D" w14:textId="77777777" w:rsidR="001331BD" w:rsidRPr="001F5970" w:rsidRDefault="001331BD" w:rsidP="001331BD">
      <w:pPr>
        <w:rPr>
          <w:rFonts w:asciiTheme="minorHAnsi" w:eastAsia="Calibri" w:hAnsiTheme="minorHAnsi" w:cstheme="minorHAnsi"/>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600"/>
      </w:tblGrid>
      <w:tr w:rsidR="001331BD" w:rsidRPr="001F5970" w14:paraId="2332E8E0" w14:textId="77777777" w:rsidTr="00EA2A5C">
        <w:trPr>
          <w:trHeight w:val="435"/>
        </w:trPr>
        <w:tc>
          <w:tcPr>
            <w:tcW w:w="13600" w:type="dxa"/>
            <w:shd w:val="clear" w:color="auto" w:fill="F2F2F2" w:themeFill="background1" w:themeFillShade="F2"/>
            <w:vAlign w:val="center"/>
          </w:tcPr>
          <w:p w14:paraId="7AAB92FD" w14:textId="77777777" w:rsidR="001331BD" w:rsidRPr="001F5970" w:rsidRDefault="001331BD" w:rsidP="00EA2A5C">
            <w:pPr>
              <w:pStyle w:val="Kop2"/>
              <w:spacing w:line="240" w:lineRule="auto"/>
              <w:rPr>
                <w:rFonts w:asciiTheme="minorHAnsi" w:eastAsia="Arial Narrow" w:hAnsiTheme="minorHAnsi" w:cstheme="minorHAnsi"/>
                <w:b/>
                <w:bCs/>
                <w:color w:val="000000" w:themeColor="text1"/>
                <w:sz w:val="22"/>
                <w:szCs w:val="22"/>
              </w:rPr>
            </w:pPr>
            <w:r w:rsidRPr="001F5970">
              <w:rPr>
                <w:rFonts w:asciiTheme="minorHAnsi" w:eastAsia="Arial Narrow" w:hAnsiTheme="minorHAnsi" w:cstheme="minorHAnsi"/>
                <w:b/>
                <w:bCs/>
                <w:color w:val="000000" w:themeColor="text1"/>
                <w:sz w:val="22"/>
                <w:szCs w:val="22"/>
              </w:rPr>
              <w:t xml:space="preserve">PERSOONLIJKE DOELEN </w:t>
            </w:r>
          </w:p>
        </w:tc>
      </w:tr>
      <w:tr w:rsidR="001331BD" w:rsidRPr="001F5970" w14:paraId="4853643A" w14:textId="77777777" w:rsidTr="00EA2A5C">
        <w:trPr>
          <w:trHeight w:val="315"/>
        </w:trPr>
        <w:tc>
          <w:tcPr>
            <w:tcW w:w="13600" w:type="dxa"/>
            <w:shd w:val="clear" w:color="auto" w:fill="F2F2F2" w:themeFill="background1" w:themeFillShade="F2"/>
            <w:vAlign w:val="center"/>
          </w:tcPr>
          <w:p w14:paraId="731CA1AE" w14:textId="77777777" w:rsidR="001331BD" w:rsidRPr="001F5970" w:rsidRDefault="001331BD" w:rsidP="00EA2A5C">
            <w:pPr>
              <w:spacing w:line="240" w:lineRule="auto"/>
              <w:rPr>
                <w:rFonts w:asciiTheme="minorHAnsi" w:eastAsia="Arial Narrow" w:hAnsiTheme="minorHAnsi" w:cstheme="minorHAnsi"/>
                <w:color w:val="000000" w:themeColor="text1"/>
              </w:rPr>
            </w:pPr>
          </w:p>
          <w:p w14:paraId="2C7374EB"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Beschrijf minstens één specifiek doel op het gebied van het begeleiden van levensbeschouwing (denk aan: het stellen van de juiste vragen, terughoudend zijn in het geven van je eigen mening).</w:t>
            </w:r>
          </w:p>
          <w:p w14:paraId="645913A4"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xml:space="preserve"> </w:t>
            </w:r>
          </w:p>
        </w:tc>
      </w:tr>
      <w:tr w:rsidR="001331BD" w:rsidRPr="001F5970" w14:paraId="1B731AD1" w14:textId="77777777" w:rsidTr="00EA2A5C">
        <w:trPr>
          <w:trHeight w:val="405"/>
        </w:trPr>
        <w:tc>
          <w:tcPr>
            <w:tcW w:w="13600" w:type="dxa"/>
            <w:shd w:val="clear" w:color="auto" w:fill="FFFFFF" w:themeFill="background1"/>
          </w:tcPr>
          <w:p w14:paraId="4238E341" w14:textId="3CC9E970" w:rsidR="001331BD" w:rsidRPr="007A0713" w:rsidRDefault="007A0713" w:rsidP="007A0713">
            <w:pPr>
              <w:pStyle w:val="Lijstalinea"/>
              <w:numPr>
                <w:ilvl w:val="0"/>
                <w:numId w:val="1"/>
              </w:num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Duidelijke uitleg geven over de website, benodigde materialen </w:t>
            </w:r>
            <w:r w:rsidR="00750A46">
              <w:rPr>
                <w:rFonts w:asciiTheme="minorHAnsi" w:eastAsia="Arial Narrow" w:hAnsiTheme="minorHAnsi" w:cstheme="minorHAnsi"/>
                <w:color w:val="000000" w:themeColor="text1"/>
              </w:rPr>
              <w:t>en de praktische zaken rondom de verschillende opdrachten</w:t>
            </w:r>
          </w:p>
        </w:tc>
      </w:tr>
      <w:tr w:rsidR="001331BD" w:rsidRPr="001F5970" w14:paraId="74C4C9E9" w14:textId="77777777" w:rsidTr="00EA2A5C">
        <w:trPr>
          <w:trHeight w:val="405"/>
        </w:trPr>
        <w:tc>
          <w:tcPr>
            <w:tcW w:w="13600" w:type="dxa"/>
            <w:shd w:val="clear" w:color="auto" w:fill="FFFFFF" w:themeFill="background1"/>
          </w:tcPr>
          <w:p w14:paraId="29D8947A" w14:textId="42F2DAA7" w:rsidR="001331BD" w:rsidRPr="007A0713" w:rsidRDefault="007A0713" w:rsidP="007A0713">
            <w:pPr>
              <w:pStyle w:val="Lijstalinea"/>
              <w:numPr>
                <w:ilvl w:val="0"/>
                <w:numId w:val="1"/>
              </w:num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Het gesprek met de leerlingen open, respectvol en op gang houden</w:t>
            </w:r>
          </w:p>
        </w:tc>
      </w:tr>
      <w:tr w:rsidR="001331BD" w:rsidRPr="001F5970" w14:paraId="023E975D" w14:textId="77777777" w:rsidTr="00EA2A5C">
        <w:trPr>
          <w:trHeight w:val="405"/>
        </w:trPr>
        <w:tc>
          <w:tcPr>
            <w:tcW w:w="13600" w:type="dxa"/>
            <w:shd w:val="clear" w:color="auto" w:fill="FFFFFF" w:themeFill="background1"/>
          </w:tcPr>
          <w:p w14:paraId="3C82D553" w14:textId="7A4EBC26" w:rsidR="001331BD" w:rsidRPr="001F5970" w:rsidRDefault="001331BD" w:rsidP="00EA2A5C">
            <w:pPr>
              <w:spacing w:line="240" w:lineRule="auto"/>
              <w:rPr>
                <w:rFonts w:asciiTheme="minorHAnsi" w:eastAsia="Arial Narrow" w:hAnsiTheme="minorHAnsi" w:cstheme="minorHAnsi"/>
                <w:color w:val="000000" w:themeColor="text1"/>
              </w:rPr>
            </w:pPr>
          </w:p>
        </w:tc>
      </w:tr>
    </w:tbl>
    <w:p w14:paraId="364185D4" w14:textId="77777777" w:rsidR="001331BD" w:rsidRPr="001F5970" w:rsidRDefault="001331BD" w:rsidP="001331BD">
      <w:pPr>
        <w:rPr>
          <w:rFonts w:asciiTheme="minorHAnsi" w:eastAsia="Calibri" w:hAnsiTheme="minorHAnsi" w:cstheme="minorHAnsi"/>
          <w:color w:val="000000" w:themeColor="text1"/>
        </w:rPr>
      </w:pPr>
    </w:p>
    <w:tbl>
      <w:tblPr>
        <w:tblW w:w="0" w:type="auto"/>
        <w:tblLayout w:type="fixed"/>
        <w:tblLook w:val="04A0" w:firstRow="1" w:lastRow="0" w:firstColumn="1" w:lastColumn="0" w:noHBand="0" w:noVBand="1"/>
      </w:tblPr>
      <w:tblGrid>
        <w:gridCol w:w="13600"/>
      </w:tblGrid>
      <w:tr w:rsidR="001331BD" w:rsidRPr="001F5970" w14:paraId="15E027B0" w14:textId="77777777" w:rsidTr="00EA2A5C">
        <w:trPr>
          <w:trHeight w:val="360"/>
        </w:trPr>
        <w:tc>
          <w:tcPr>
            <w:tcW w:w="1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AB7F4F5" w14:textId="77777777" w:rsidR="001331BD" w:rsidRPr="001F5970" w:rsidRDefault="001331BD" w:rsidP="00EA2A5C">
            <w:pPr>
              <w:pStyle w:val="Kop2"/>
              <w:spacing w:line="240" w:lineRule="auto"/>
              <w:rPr>
                <w:rFonts w:asciiTheme="minorHAnsi" w:eastAsia="Arial Narrow" w:hAnsiTheme="minorHAnsi" w:cstheme="minorHAnsi"/>
                <w:b/>
                <w:bCs/>
                <w:color w:val="000000" w:themeColor="text1"/>
                <w:sz w:val="22"/>
                <w:szCs w:val="22"/>
              </w:rPr>
            </w:pPr>
            <w:r w:rsidRPr="001F5970">
              <w:rPr>
                <w:rFonts w:asciiTheme="minorHAnsi" w:eastAsia="Arial Narrow" w:hAnsiTheme="minorHAnsi" w:cstheme="minorHAnsi"/>
                <w:b/>
                <w:bCs/>
                <w:color w:val="000000" w:themeColor="text1"/>
                <w:sz w:val="22"/>
                <w:szCs w:val="22"/>
              </w:rPr>
              <w:t>LESDOELEN</w:t>
            </w:r>
          </w:p>
          <w:p w14:paraId="4E3D0470" w14:textId="77777777" w:rsidR="001331BD" w:rsidRPr="001F5970" w:rsidRDefault="001331BD" w:rsidP="00EA2A5C">
            <w:pPr>
              <w:rPr>
                <w:rFonts w:eastAsia="Arial Narrow"/>
                <w:color w:val="000000" w:themeColor="text1"/>
              </w:rPr>
            </w:pPr>
          </w:p>
        </w:tc>
      </w:tr>
      <w:tr w:rsidR="001331BD" w:rsidRPr="001F5970" w14:paraId="0A1DA0D6" w14:textId="77777777" w:rsidTr="00EA2A5C">
        <w:trPr>
          <w:trHeight w:val="300"/>
        </w:trPr>
        <w:tc>
          <w:tcPr>
            <w:tcW w:w="1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35F4D19"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xml:space="preserve">Lesdoelen voor Levensbeschouwing zijn lang niet altijd meetbaar te formuleren. Tamar Kopmels (2020) geeft belangrijke tips voor het formuleren van heldere doelen voor levensbeschouwing in hoofdstuk 4.2. </w:t>
            </w:r>
          </w:p>
        </w:tc>
      </w:tr>
      <w:tr w:rsidR="001331BD" w:rsidRPr="001F5970" w14:paraId="4F97AB69" w14:textId="77777777" w:rsidTr="00EA2A5C">
        <w:trPr>
          <w:trHeight w:val="315"/>
        </w:trPr>
        <w:tc>
          <w:tcPr>
            <w:tcW w:w="1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AFE2AC" w14:textId="77777777"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w:t>
            </w:r>
          </w:p>
        </w:tc>
      </w:tr>
      <w:tr w:rsidR="001331BD" w:rsidRPr="001F5970" w14:paraId="42B5CECD" w14:textId="77777777" w:rsidTr="00EA2A5C">
        <w:trPr>
          <w:trHeight w:val="345"/>
        </w:trPr>
        <w:tc>
          <w:tcPr>
            <w:tcW w:w="13600" w:type="dxa"/>
            <w:tcBorders>
              <w:top w:val="single" w:sz="8" w:space="0" w:color="auto"/>
              <w:left w:val="single" w:sz="8" w:space="0" w:color="auto"/>
              <w:bottom w:val="single" w:sz="8" w:space="0" w:color="auto"/>
              <w:right w:val="single" w:sz="8" w:space="0" w:color="auto"/>
            </w:tcBorders>
            <w:shd w:val="clear" w:color="auto" w:fill="FFFFFF" w:themeFill="background1"/>
          </w:tcPr>
          <w:p w14:paraId="0897CD90" w14:textId="0A0DFC45"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xml:space="preserve">1. </w:t>
            </w:r>
            <w:r w:rsidR="00FB55D0" w:rsidRPr="00FB55D0">
              <w:rPr>
                <w:rFonts w:asciiTheme="minorHAnsi" w:eastAsia="Arial Narrow" w:hAnsiTheme="minorHAnsi" w:cstheme="minorHAnsi"/>
                <w:color w:val="000000" w:themeColor="text1"/>
              </w:rPr>
              <w:t>De leerlingen onderzoeken wat vriendschap voor hen betekend.</w:t>
            </w:r>
          </w:p>
        </w:tc>
      </w:tr>
      <w:tr w:rsidR="001331BD" w:rsidRPr="001F5970" w14:paraId="3C036708" w14:textId="77777777" w:rsidTr="00EA2A5C">
        <w:trPr>
          <w:trHeight w:val="405"/>
        </w:trPr>
        <w:tc>
          <w:tcPr>
            <w:tcW w:w="13600" w:type="dxa"/>
            <w:tcBorders>
              <w:top w:val="single" w:sz="8" w:space="0" w:color="auto"/>
              <w:left w:val="single" w:sz="8" w:space="0" w:color="auto"/>
              <w:bottom w:val="single" w:sz="8" w:space="0" w:color="auto"/>
              <w:right w:val="single" w:sz="8" w:space="0" w:color="auto"/>
            </w:tcBorders>
            <w:shd w:val="clear" w:color="auto" w:fill="FFFFFF" w:themeFill="background1"/>
          </w:tcPr>
          <w:p w14:paraId="53CB5EDF" w14:textId="5F5D1A4D"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xml:space="preserve">2. </w:t>
            </w:r>
            <w:r w:rsidR="00FB55D0">
              <w:rPr>
                <w:rFonts w:asciiTheme="minorHAnsi" w:eastAsia="Arial Narrow" w:hAnsiTheme="minorHAnsi" w:cstheme="minorHAnsi"/>
                <w:color w:val="000000" w:themeColor="text1"/>
              </w:rPr>
              <w:t xml:space="preserve">De leerlingen praten over vriendschap en bespreken met elkaar wat vriendschap voor hen betekend. </w:t>
            </w:r>
          </w:p>
        </w:tc>
      </w:tr>
      <w:tr w:rsidR="001331BD" w:rsidRPr="001F5970" w14:paraId="7D054B9C" w14:textId="77777777" w:rsidTr="00EA2A5C">
        <w:trPr>
          <w:trHeight w:val="405"/>
        </w:trPr>
        <w:tc>
          <w:tcPr>
            <w:tcW w:w="13600" w:type="dxa"/>
            <w:tcBorders>
              <w:top w:val="single" w:sz="8" w:space="0" w:color="auto"/>
              <w:left w:val="single" w:sz="8" w:space="0" w:color="auto"/>
              <w:bottom w:val="single" w:sz="8" w:space="0" w:color="auto"/>
              <w:right w:val="single" w:sz="8" w:space="0" w:color="auto"/>
            </w:tcBorders>
            <w:shd w:val="clear" w:color="auto" w:fill="FFFFFF" w:themeFill="background1"/>
          </w:tcPr>
          <w:p w14:paraId="69946576" w14:textId="7BFAD03E"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3.</w:t>
            </w:r>
            <w:r w:rsidR="00FB55D0" w:rsidRPr="00FB55D0">
              <w:rPr>
                <w:rFonts w:asciiTheme="minorHAnsi" w:hAnsiTheme="minorHAnsi" w:cstheme="minorHAnsi"/>
                <w:noProof/>
                <w:color w:val="000000" w:themeColor="text1"/>
              </w:rPr>
              <w:t xml:space="preserve"> </w:t>
            </w:r>
            <w:r w:rsidR="00FB55D0" w:rsidRPr="00FB55D0">
              <w:rPr>
                <w:rFonts w:asciiTheme="minorHAnsi" w:eastAsia="Arial Narrow" w:hAnsiTheme="minorHAnsi" w:cstheme="minorHAnsi"/>
                <w:color w:val="000000" w:themeColor="text1"/>
              </w:rPr>
              <w:t xml:space="preserve">De leerlingen onderzoeken en brengen onder woorden of uiten het in symbolen of tekeningen wat belangrijk voor hen is in een vriendschap. </w:t>
            </w:r>
          </w:p>
        </w:tc>
      </w:tr>
    </w:tbl>
    <w:p w14:paraId="4F32A784" w14:textId="77777777" w:rsidR="001331BD" w:rsidRPr="001F5970" w:rsidRDefault="001331BD" w:rsidP="001331BD">
      <w:pPr>
        <w:rPr>
          <w:rFonts w:asciiTheme="minorHAnsi" w:eastAsia="Calibri" w:hAnsiTheme="minorHAnsi" w:cstheme="minorHAnsi"/>
          <w:color w:val="000000" w:themeColor="text1"/>
        </w:rPr>
      </w:pPr>
      <w:bookmarkStart w:id="0" w:name="_Hlk128298203"/>
    </w:p>
    <w:tbl>
      <w:tblPr>
        <w:tblW w:w="0" w:type="auto"/>
        <w:tblLayout w:type="fixed"/>
        <w:tblLook w:val="04A0" w:firstRow="1" w:lastRow="0" w:firstColumn="1" w:lastColumn="0" w:noHBand="0" w:noVBand="1"/>
      </w:tblPr>
      <w:tblGrid>
        <w:gridCol w:w="13175"/>
      </w:tblGrid>
      <w:tr w:rsidR="001331BD" w:rsidRPr="001F5970" w14:paraId="735FB98C" w14:textId="77777777" w:rsidTr="00EA2A5C">
        <w:trPr>
          <w:trHeight w:val="315"/>
        </w:trPr>
        <w:tc>
          <w:tcPr>
            <w:tcW w:w="131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5158EE" w14:textId="77777777" w:rsidR="001331BD" w:rsidRPr="001F5970" w:rsidRDefault="001331BD" w:rsidP="00EA2A5C">
            <w:pPr>
              <w:pStyle w:val="Kop2"/>
              <w:spacing w:line="240" w:lineRule="auto"/>
              <w:rPr>
                <w:rFonts w:asciiTheme="minorHAnsi" w:eastAsia="Arial Narrow" w:hAnsiTheme="minorHAnsi" w:cstheme="minorHAnsi"/>
                <w:b/>
                <w:bCs/>
                <w:color w:val="000000" w:themeColor="text1"/>
                <w:sz w:val="22"/>
                <w:szCs w:val="22"/>
              </w:rPr>
            </w:pPr>
            <w:r w:rsidRPr="001F5970">
              <w:rPr>
                <w:rFonts w:asciiTheme="minorHAnsi" w:eastAsia="Arial Narrow" w:hAnsiTheme="minorHAnsi" w:cstheme="minorHAnsi"/>
                <w:b/>
                <w:bCs/>
                <w:color w:val="000000" w:themeColor="text1"/>
                <w:sz w:val="22"/>
                <w:szCs w:val="22"/>
              </w:rPr>
              <w:t>VERANTWOORDING</w:t>
            </w:r>
          </w:p>
          <w:p w14:paraId="7CCD8477" w14:textId="77777777" w:rsidR="001331BD" w:rsidRPr="001F5970" w:rsidRDefault="001331BD" w:rsidP="00EA2A5C">
            <w:pPr>
              <w:rPr>
                <w:rFonts w:eastAsia="Arial Narrow"/>
                <w:color w:val="000000" w:themeColor="text1"/>
              </w:rPr>
            </w:pPr>
          </w:p>
        </w:tc>
      </w:tr>
      <w:tr w:rsidR="001331BD" w:rsidRPr="001F5970" w14:paraId="32A6B42C" w14:textId="77777777" w:rsidTr="00EA2A5C">
        <w:trPr>
          <w:trHeight w:val="300"/>
        </w:trPr>
        <w:tc>
          <w:tcPr>
            <w:tcW w:w="131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5E147D" w14:textId="77777777" w:rsidR="001331BD" w:rsidRPr="00775875" w:rsidRDefault="001331BD" w:rsidP="00EA2A5C">
            <w:pPr>
              <w:spacing w:line="240" w:lineRule="auto"/>
              <w:rPr>
                <w:rFonts w:asciiTheme="minorHAnsi" w:eastAsia="Arial Narrow" w:hAnsiTheme="minorHAnsi" w:cstheme="minorHAnsi"/>
                <w:b/>
                <w:bCs/>
                <w:color w:val="000000" w:themeColor="text1"/>
              </w:rPr>
            </w:pPr>
            <w:r w:rsidRPr="00775875">
              <w:rPr>
                <w:rFonts w:asciiTheme="minorHAnsi" w:eastAsia="Arial Narrow" w:hAnsiTheme="minorHAnsi" w:cstheme="minorHAnsi"/>
                <w:b/>
                <w:bCs/>
                <w:color w:val="000000" w:themeColor="text1"/>
              </w:rPr>
              <w:t>Geef aan vanuit welke visie je deze les aanbiedt. Kopmels (2020) onderscheidt kennisoverdracht, socialisatie in een levensbeschouwing, en ontwikkeling van een levensbeschouwing (hoofdstuk 2.2). Het kan zijn dat je tijdens de les vanuit meerdere visies werkt, dus dat het zowel een vorm van kennisoverdracht als ontwikkeling is. Socialisatie is wat inhoud betreft leerkrachtgestuurd: je wilt de leerlingen bewust maken van het belang van een onderwerp of bepaald gedrag stimuleren. Ontwikkeling is wat vaardigheid betreft ook leerkrachtgestuurd, maar qua inhoud leerlinggestuurd: het gaat bijvoorbeeld om het uitwisselen van ervaringen en/of opvattingen, elkaar overtuigen (debat), gezamenlijk onderzoek naar een betekenis van een thema.</w:t>
            </w:r>
          </w:p>
          <w:p w14:paraId="4644D727" w14:textId="77777777" w:rsidR="001331BD" w:rsidRPr="00775875" w:rsidRDefault="001331BD" w:rsidP="00EA2A5C">
            <w:pPr>
              <w:spacing w:line="240" w:lineRule="auto"/>
              <w:rPr>
                <w:rFonts w:asciiTheme="minorHAnsi" w:eastAsia="Arial Narrow" w:hAnsiTheme="minorHAnsi" w:cstheme="minorHAnsi"/>
                <w:b/>
                <w:bCs/>
                <w:color w:val="000000" w:themeColor="text1"/>
              </w:rPr>
            </w:pPr>
          </w:p>
          <w:p w14:paraId="59FEC18B" w14:textId="77777777" w:rsidR="001331BD" w:rsidRPr="00775875" w:rsidRDefault="001331BD" w:rsidP="00EA2A5C">
            <w:pPr>
              <w:spacing w:line="240" w:lineRule="auto"/>
              <w:rPr>
                <w:rFonts w:asciiTheme="minorHAnsi" w:eastAsia="Arial Narrow" w:hAnsiTheme="minorHAnsi" w:cstheme="minorHAnsi"/>
                <w:b/>
                <w:bCs/>
                <w:color w:val="000000" w:themeColor="text1"/>
              </w:rPr>
            </w:pPr>
            <w:r w:rsidRPr="00775875">
              <w:rPr>
                <w:rFonts w:asciiTheme="minorHAnsi" w:eastAsia="Arial Narrow" w:hAnsiTheme="minorHAnsi" w:cstheme="minorHAnsi"/>
                <w:b/>
                <w:bCs/>
                <w:color w:val="000000" w:themeColor="text1"/>
              </w:rPr>
              <w:t>Beschrijf het levensbeschouwelijke thema en geef aan waarom dit aansluit bij jouw groep.</w:t>
            </w:r>
          </w:p>
          <w:p w14:paraId="1D53CB30" w14:textId="77777777" w:rsidR="001331BD" w:rsidRPr="00775875" w:rsidRDefault="001331BD" w:rsidP="00EA2A5C">
            <w:pPr>
              <w:spacing w:line="240" w:lineRule="auto"/>
              <w:rPr>
                <w:rFonts w:asciiTheme="minorHAnsi" w:eastAsia="Arial Narrow" w:hAnsiTheme="minorHAnsi" w:cstheme="minorHAnsi"/>
                <w:b/>
                <w:bCs/>
                <w:color w:val="000000" w:themeColor="text1"/>
              </w:rPr>
            </w:pPr>
          </w:p>
        </w:tc>
      </w:tr>
      <w:tr w:rsidR="001331BD" w:rsidRPr="001F5970" w14:paraId="78F4C3DF" w14:textId="77777777" w:rsidTr="00EA2A5C">
        <w:trPr>
          <w:trHeight w:val="1515"/>
        </w:trPr>
        <w:tc>
          <w:tcPr>
            <w:tcW w:w="13175" w:type="dxa"/>
            <w:tcBorders>
              <w:top w:val="single" w:sz="8" w:space="0" w:color="auto"/>
              <w:left w:val="single" w:sz="8" w:space="0" w:color="auto"/>
              <w:bottom w:val="single" w:sz="8" w:space="0" w:color="auto"/>
              <w:right w:val="single" w:sz="8" w:space="0" w:color="auto"/>
            </w:tcBorders>
            <w:shd w:val="clear" w:color="auto" w:fill="FFFFFF" w:themeFill="background1"/>
          </w:tcPr>
          <w:p w14:paraId="405ADD9E" w14:textId="03BEE3EA" w:rsidR="001331BD" w:rsidRPr="00FB55D0" w:rsidRDefault="007A0713" w:rsidP="00EA2A5C">
            <w:pPr>
              <w:spacing w:line="240" w:lineRule="auto"/>
              <w:rPr>
                <w:rFonts w:asciiTheme="minorHAnsi" w:eastAsia="Arial Narrow" w:hAnsiTheme="minorHAnsi" w:cstheme="minorHAnsi"/>
                <w:color w:val="000000" w:themeColor="text1"/>
              </w:rPr>
            </w:pPr>
            <w:r w:rsidRPr="00FB55D0">
              <w:rPr>
                <w:rFonts w:asciiTheme="minorHAnsi" w:eastAsia="Arial Narrow" w:hAnsiTheme="minorHAnsi" w:cstheme="minorHAnsi"/>
                <w:color w:val="000000" w:themeColor="text1"/>
              </w:rPr>
              <w:t>Deze les is ontworpen vanuit de visie: ontwikkeling van levensbeschouwing. Het startpunt hierbij is de ontwikkeling van de leerling en draagt bij aan de levensbeschouwelijke ontwikkeling van de leerling (Kopmels, 2020)</w:t>
            </w:r>
            <w:r w:rsidR="005E6ECF" w:rsidRPr="00FB55D0">
              <w:rPr>
                <w:rFonts w:asciiTheme="minorHAnsi" w:eastAsia="Arial Narrow" w:hAnsiTheme="minorHAnsi" w:cstheme="minorHAnsi"/>
                <w:color w:val="000000" w:themeColor="text1"/>
              </w:rPr>
              <w:t xml:space="preserve">. Er is gekozen voor een dagelijks onderwerp dat dicht bij de leerlingen staat, namelijk vriendschap. Vriendschap en vriendschappen spelen een belangrijke rol in het leven van de leerlingen in de middenbouw. De kinderen gaan bewust stilstaan bij vriendschap of  vrienden en wat het nu eigenlijk voor hen betekend. </w:t>
            </w:r>
            <w:r w:rsidR="007A6758" w:rsidRPr="00FB55D0">
              <w:rPr>
                <w:rFonts w:asciiTheme="minorHAnsi" w:eastAsia="Arial Narrow" w:hAnsiTheme="minorHAnsi" w:cstheme="minorHAnsi"/>
                <w:color w:val="000000" w:themeColor="text1"/>
              </w:rPr>
              <w:t xml:space="preserve">Het onderwerp is ook toegankelijk voor leerlingen met verschillende leeftijden en kan aan iedere leerling uit unit 4/5/6 gegeven worden. </w:t>
            </w:r>
            <w:r w:rsidR="001C4344">
              <w:rPr>
                <w:rFonts w:asciiTheme="minorHAnsi" w:eastAsia="Arial Narrow" w:hAnsiTheme="minorHAnsi" w:cstheme="minorHAnsi"/>
                <w:color w:val="000000" w:themeColor="text1"/>
              </w:rPr>
              <w:t xml:space="preserve">In unit de Vlindertuin spelen vriendschappen en vrienden een belangrijk onderwerp van gesprek. </w:t>
            </w:r>
          </w:p>
        </w:tc>
      </w:tr>
      <w:tr w:rsidR="001331BD" w:rsidRPr="001F5970" w14:paraId="06E9D5E3" w14:textId="77777777" w:rsidTr="00EA2A5C">
        <w:trPr>
          <w:trHeight w:val="315"/>
        </w:trPr>
        <w:tc>
          <w:tcPr>
            <w:tcW w:w="13175" w:type="dxa"/>
            <w:tcBorders>
              <w:top w:val="single" w:sz="8" w:space="0" w:color="auto"/>
              <w:left w:val="nil"/>
              <w:bottom w:val="single" w:sz="8" w:space="0" w:color="auto"/>
              <w:right w:val="nil"/>
            </w:tcBorders>
            <w:vAlign w:val="bottom"/>
          </w:tcPr>
          <w:p w14:paraId="610B3B2B" w14:textId="77777777" w:rsidR="001331BD" w:rsidRPr="001F5970" w:rsidRDefault="001331BD" w:rsidP="00EA2A5C">
            <w:pPr>
              <w:spacing w:line="240" w:lineRule="auto"/>
              <w:rPr>
                <w:rFonts w:asciiTheme="minorHAnsi" w:eastAsia="Arial Narrow" w:hAnsiTheme="minorHAnsi" w:cstheme="minorHAnsi"/>
                <w:color w:val="000000" w:themeColor="text1"/>
              </w:rPr>
            </w:pPr>
          </w:p>
        </w:tc>
      </w:tr>
      <w:tr w:rsidR="001331BD" w:rsidRPr="001F5970" w14:paraId="00C6BA1F" w14:textId="77777777" w:rsidTr="00EA2A5C">
        <w:trPr>
          <w:trHeight w:val="315"/>
        </w:trPr>
        <w:tc>
          <w:tcPr>
            <w:tcW w:w="131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3BF2334" w14:textId="77777777" w:rsidR="001331BD" w:rsidRPr="001F5970" w:rsidRDefault="001331BD" w:rsidP="00EA2A5C">
            <w:pPr>
              <w:pStyle w:val="Kop2"/>
              <w:spacing w:line="240" w:lineRule="auto"/>
              <w:rPr>
                <w:rFonts w:asciiTheme="minorHAnsi" w:eastAsia="Arial Narrow" w:hAnsiTheme="minorHAnsi" w:cstheme="minorHAnsi"/>
                <w:b/>
                <w:bCs/>
                <w:color w:val="000000" w:themeColor="text1"/>
                <w:sz w:val="22"/>
                <w:szCs w:val="22"/>
              </w:rPr>
            </w:pPr>
            <w:r w:rsidRPr="001F5970">
              <w:rPr>
                <w:rFonts w:asciiTheme="minorHAnsi" w:eastAsia="Arial Narrow" w:hAnsiTheme="minorHAnsi" w:cstheme="minorHAnsi"/>
                <w:b/>
                <w:bCs/>
                <w:color w:val="000000" w:themeColor="text1"/>
                <w:sz w:val="22"/>
                <w:szCs w:val="22"/>
              </w:rPr>
              <w:t>BEGINSITUATIE</w:t>
            </w:r>
          </w:p>
          <w:p w14:paraId="66B67581" w14:textId="77777777" w:rsidR="001331BD" w:rsidRPr="001F5970" w:rsidRDefault="001331BD" w:rsidP="00EA2A5C">
            <w:pPr>
              <w:rPr>
                <w:rFonts w:eastAsia="Arial Narrow"/>
                <w:color w:val="000000" w:themeColor="text1"/>
              </w:rPr>
            </w:pPr>
          </w:p>
        </w:tc>
      </w:tr>
      <w:tr w:rsidR="001331BD" w:rsidRPr="001F5970" w14:paraId="1F1EE1C4" w14:textId="77777777" w:rsidTr="00EA2A5C">
        <w:trPr>
          <w:trHeight w:val="675"/>
        </w:trPr>
        <w:tc>
          <w:tcPr>
            <w:tcW w:w="131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DEEC16" w14:textId="77777777" w:rsidR="001331BD" w:rsidRPr="00775875" w:rsidRDefault="001331BD" w:rsidP="00EA2A5C">
            <w:pPr>
              <w:spacing w:line="240" w:lineRule="auto"/>
              <w:rPr>
                <w:rFonts w:asciiTheme="minorHAnsi" w:eastAsia="Arial Narrow" w:hAnsiTheme="minorHAnsi" w:cstheme="minorHAnsi"/>
                <w:b/>
                <w:bCs/>
                <w:color w:val="000000" w:themeColor="text1"/>
              </w:rPr>
            </w:pPr>
            <w:r w:rsidRPr="00775875">
              <w:rPr>
                <w:rFonts w:asciiTheme="minorHAnsi" w:eastAsia="Arial Narrow" w:hAnsiTheme="minorHAnsi" w:cstheme="minorHAnsi"/>
                <w:b/>
                <w:bCs/>
                <w:color w:val="000000" w:themeColor="text1"/>
              </w:rPr>
              <w:t>Beschrijf, aan de hand van de aanwijzingen bij de aspecten van onderwijs de beginsituatie van de leerlingen die als basis geldt voor de doelen die je voor hen stelt. Zijn er specifieke levensbeschouwelijke zaken rond de beginsituatie die een rol zouden kunnen spelen in deze les? Denk bijvoorbeeld aan: de levensbeschouwelijke identiteit van de school of van bepaalde kinderen in de groep. Denk ook aan de levensbeschouwelijke of morele ontwikkelingsfase die past bij de leeftijd van je groep (De Schepper, 2017).</w:t>
            </w:r>
          </w:p>
          <w:p w14:paraId="1D13E402" w14:textId="77777777" w:rsidR="001331BD" w:rsidRPr="001F5970" w:rsidRDefault="001331BD" w:rsidP="00EA2A5C">
            <w:pPr>
              <w:spacing w:line="240" w:lineRule="auto"/>
              <w:rPr>
                <w:rFonts w:asciiTheme="minorHAnsi" w:eastAsia="Arial Narrow" w:hAnsiTheme="minorHAnsi" w:cstheme="minorHAnsi"/>
                <w:color w:val="000000" w:themeColor="text1"/>
              </w:rPr>
            </w:pPr>
          </w:p>
        </w:tc>
      </w:tr>
      <w:tr w:rsidR="001331BD" w:rsidRPr="001F5970" w14:paraId="56486BE9" w14:textId="77777777" w:rsidTr="00EA2A5C">
        <w:trPr>
          <w:trHeight w:val="1515"/>
        </w:trPr>
        <w:tc>
          <w:tcPr>
            <w:tcW w:w="13175" w:type="dxa"/>
            <w:tcBorders>
              <w:top w:val="single" w:sz="8" w:space="0" w:color="auto"/>
              <w:left w:val="single" w:sz="8" w:space="0" w:color="auto"/>
              <w:bottom w:val="single" w:sz="8" w:space="0" w:color="auto"/>
              <w:right w:val="single" w:sz="8" w:space="0" w:color="auto"/>
            </w:tcBorders>
          </w:tcPr>
          <w:p w14:paraId="7EC7E927" w14:textId="23136412" w:rsidR="001331BD" w:rsidRPr="001F5970" w:rsidRDefault="001331BD" w:rsidP="00EA2A5C">
            <w:pPr>
              <w:spacing w:line="240" w:lineRule="auto"/>
              <w:rPr>
                <w:rFonts w:asciiTheme="minorHAnsi" w:eastAsia="Arial Narrow" w:hAnsiTheme="minorHAnsi" w:cstheme="minorHAnsi"/>
                <w:color w:val="000000" w:themeColor="text1"/>
              </w:rPr>
            </w:pPr>
            <w:r w:rsidRPr="001F5970">
              <w:rPr>
                <w:rFonts w:asciiTheme="minorHAnsi" w:eastAsia="Arial Narrow" w:hAnsiTheme="minorHAnsi" w:cstheme="minorHAnsi"/>
                <w:color w:val="000000" w:themeColor="text1"/>
              </w:rPr>
              <w:t> </w:t>
            </w:r>
            <w:r w:rsidR="00FB55D0">
              <w:rPr>
                <w:rFonts w:asciiTheme="minorHAnsi" w:eastAsia="Arial Narrow" w:hAnsiTheme="minorHAnsi" w:cstheme="minorHAnsi"/>
                <w:color w:val="000000" w:themeColor="text1"/>
              </w:rPr>
              <w:t xml:space="preserve">OBS de Knotwilg is een openbare school in Nieuwpoort. De leerlingen uit unit 4/5/6 (de Vlindertuin) zijn in de leeftijd van 7 tot en met 10 jaar. Op OBS de Knotwilg krijgen de leerlingen de keuze uit HVO lessen of GVO lessen welke éénmaal in de week gegeven worden. De leerkracht besteed tijdens de reguliere lessen regelmatig aandacht aan levensbeschouwelijke onderwerpen of vragen, maar dit is niet volgens een methode. </w:t>
            </w:r>
          </w:p>
        </w:tc>
      </w:tr>
    </w:tbl>
    <w:p w14:paraId="201E7EAF" w14:textId="2C17DF75" w:rsidR="001331BD" w:rsidRPr="001F5970" w:rsidRDefault="001331BD" w:rsidP="001331BD">
      <w:pPr>
        <w:rPr>
          <w:rFonts w:asciiTheme="minorHAnsi" w:eastAsia="Calibri" w:hAnsiTheme="minorHAnsi" w:cstheme="minorHAnsi"/>
          <w:color w:val="000000" w:themeColor="text1"/>
        </w:rPr>
      </w:pPr>
      <w:r w:rsidRPr="001F5970">
        <w:rPr>
          <w:rFonts w:asciiTheme="minorHAnsi" w:hAnsiTheme="minorHAnsi" w:cstheme="minorHAnsi"/>
          <w:color w:val="000000" w:themeColor="text1"/>
        </w:rPr>
        <w:br w:type="page"/>
      </w:r>
    </w:p>
    <w:tbl>
      <w:tblPr>
        <w:tblW w:w="0" w:type="auto"/>
        <w:tblLayout w:type="fixed"/>
        <w:tblLook w:val="04A0" w:firstRow="1" w:lastRow="0" w:firstColumn="1" w:lastColumn="0" w:noHBand="0" w:noVBand="1"/>
      </w:tblPr>
      <w:tblGrid>
        <w:gridCol w:w="1427"/>
        <w:gridCol w:w="3950"/>
        <w:gridCol w:w="3544"/>
        <w:gridCol w:w="4112"/>
      </w:tblGrid>
      <w:tr w:rsidR="001331BD" w:rsidRPr="001F5970" w14:paraId="6E4E5965" w14:textId="77777777" w:rsidTr="00EA2A5C">
        <w:trPr>
          <w:trHeight w:val="405"/>
        </w:trPr>
        <w:tc>
          <w:tcPr>
            <w:tcW w:w="13033"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CEEBAFE" w14:textId="77777777" w:rsidR="001331BD" w:rsidRPr="001F5970" w:rsidRDefault="001331BD" w:rsidP="00EA2A5C">
            <w:pPr>
              <w:pStyle w:val="Kop2"/>
              <w:spacing w:line="240" w:lineRule="auto"/>
              <w:rPr>
                <w:rFonts w:asciiTheme="minorHAnsi" w:eastAsia="Arial Narrow" w:hAnsiTheme="minorHAnsi" w:cstheme="minorHAnsi"/>
                <w:b/>
                <w:bCs/>
                <w:color w:val="000000" w:themeColor="text1"/>
                <w:sz w:val="22"/>
                <w:szCs w:val="22"/>
              </w:rPr>
            </w:pPr>
            <w:bookmarkStart w:id="1" w:name="_Hlk128298295"/>
            <w:bookmarkStart w:id="2" w:name="_Hlk128298252"/>
            <w:bookmarkEnd w:id="0"/>
            <w:r w:rsidRPr="001F5970">
              <w:rPr>
                <w:rFonts w:asciiTheme="minorHAnsi" w:eastAsia="Arial Narrow" w:hAnsiTheme="minorHAnsi" w:cstheme="minorHAnsi"/>
                <w:b/>
                <w:bCs/>
                <w:color w:val="000000" w:themeColor="text1"/>
                <w:sz w:val="22"/>
                <w:szCs w:val="22"/>
              </w:rPr>
              <w:lastRenderedPageBreak/>
              <w:t>LESVOORBEREIDING / DIDACTISCH MODEL</w:t>
            </w:r>
          </w:p>
          <w:p w14:paraId="7D887DAF" w14:textId="77777777" w:rsidR="001331BD" w:rsidRPr="001F5970" w:rsidRDefault="001331BD" w:rsidP="00EA2A5C">
            <w:pPr>
              <w:rPr>
                <w:rFonts w:asciiTheme="minorHAnsi" w:eastAsia="Arial Narrow" w:hAnsiTheme="minorHAnsi" w:cstheme="minorHAnsi"/>
                <w:color w:val="000000" w:themeColor="text1"/>
              </w:rPr>
            </w:pPr>
          </w:p>
          <w:p w14:paraId="449D157A" w14:textId="77777777" w:rsidR="005E6ECF" w:rsidRDefault="001331BD" w:rsidP="00EA2A5C">
            <w:pPr>
              <w:rPr>
                <w:rFonts w:asciiTheme="minorHAnsi" w:hAnsiTheme="minorHAnsi" w:cstheme="minorHAnsi"/>
                <w:b/>
                <w:bCs/>
                <w:noProof/>
                <w:color w:val="000000" w:themeColor="text1"/>
              </w:rPr>
            </w:pPr>
            <w:r w:rsidRPr="001F5970">
              <w:rPr>
                <w:rFonts w:asciiTheme="minorHAnsi" w:hAnsiTheme="minorHAnsi" w:cstheme="minorHAnsi"/>
                <w:b/>
                <w:bCs/>
                <w:noProof/>
                <w:color w:val="000000" w:themeColor="text1"/>
              </w:rPr>
              <w:t xml:space="preserve">Leerinhoud </w:t>
            </w:r>
            <w:r w:rsidRPr="001F5970">
              <w:rPr>
                <w:rFonts w:asciiTheme="minorHAnsi" w:hAnsiTheme="minorHAnsi" w:cstheme="minorHAnsi"/>
                <w:b/>
                <w:bCs/>
                <w:noProof/>
                <w:color w:val="000000" w:themeColor="text1"/>
              </w:rPr>
              <w:tab/>
            </w:r>
          </w:p>
          <w:p w14:paraId="6F8D1655" w14:textId="211E5AB7" w:rsidR="005E6ECF" w:rsidRDefault="005E6ECF" w:rsidP="00EA2A5C">
            <w:pPr>
              <w:rPr>
                <w:rFonts w:asciiTheme="minorHAnsi" w:hAnsiTheme="minorHAnsi" w:cstheme="minorHAnsi"/>
                <w:noProof/>
                <w:color w:val="000000" w:themeColor="text1"/>
              </w:rPr>
            </w:pPr>
            <w:r w:rsidRPr="008E2532">
              <w:rPr>
                <w:rFonts w:asciiTheme="minorHAnsi" w:hAnsiTheme="minorHAnsi" w:cstheme="minorHAnsi"/>
                <w:noProof/>
                <w:color w:val="000000" w:themeColor="text1"/>
              </w:rPr>
              <w:t xml:space="preserve">Tijdens deze les staat de levensvraag: Wie ligt mij na aan het hart? Centraal (Kopmels, 2020, p. 251). Het verhaal waarmee de lessenreeks start is het verhaal </w:t>
            </w:r>
            <w:r w:rsidR="008E2532" w:rsidRPr="008E2532">
              <w:rPr>
                <w:rFonts w:asciiTheme="minorHAnsi" w:hAnsiTheme="minorHAnsi" w:cstheme="minorHAnsi"/>
                <w:noProof/>
                <w:color w:val="000000" w:themeColor="text1"/>
              </w:rPr>
              <w:t>van de kleine prins en de vos (</w:t>
            </w:r>
            <w:r w:rsidRPr="008E2532">
              <w:rPr>
                <w:rFonts w:asciiTheme="minorHAnsi" w:hAnsiTheme="minorHAnsi" w:cstheme="minorHAnsi"/>
                <w:noProof/>
                <w:color w:val="000000" w:themeColor="text1"/>
              </w:rPr>
              <w:t>Blz. 2</w:t>
            </w:r>
            <w:r w:rsidR="008E2532" w:rsidRPr="008E2532">
              <w:rPr>
                <w:rFonts w:asciiTheme="minorHAnsi" w:hAnsiTheme="minorHAnsi" w:cstheme="minorHAnsi"/>
                <w:noProof/>
                <w:color w:val="000000" w:themeColor="text1"/>
              </w:rPr>
              <w:t>55</w:t>
            </w:r>
            <w:r w:rsidRPr="008E2532">
              <w:rPr>
                <w:rFonts w:asciiTheme="minorHAnsi" w:hAnsiTheme="minorHAnsi" w:cstheme="minorHAnsi"/>
                <w:noProof/>
                <w:color w:val="000000" w:themeColor="text1"/>
              </w:rPr>
              <w:t>) uit het boek</w:t>
            </w:r>
            <w:r w:rsidR="00FB55D0">
              <w:rPr>
                <w:rFonts w:asciiTheme="minorHAnsi" w:hAnsiTheme="minorHAnsi" w:cstheme="minorHAnsi"/>
                <w:noProof/>
                <w:color w:val="000000" w:themeColor="text1"/>
              </w:rPr>
              <w:t>: V</w:t>
            </w:r>
            <w:r w:rsidRPr="008E2532">
              <w:rPr>
                <w:rFonts w:asciiTheme="minorHAnsi" w:hAnsiTheme="minorHAnsi" w:cstheme="minorHAnsi"/>
                <w:noProof/>
                <w:color w:val="000000" w:themeColor="text1"/>
              </w:rPr>
              <w:t xml:space="preserve">erhalen vertellen en vragen stellen. </w:t>
            </w:r>
            <w:r w:rsidR="008E2532">
              <w:rPr>
                <w:rFonts w:asciiTheme="minorHAnsi" w:hAnsiTheme="minorHAnsi" w:cstheme="minorHAnsi"/>
                <w:noProof/>
                <w:color w:val="000000" w:themeColor="text1"/>
              </w:rPr>
              <w:t xml:space="preserve">Naar aanleiding van het verhaal wordt er een klassikaal gesprek gehouden over het verhaal en wordt het thema van de komende lessen geintroduceerd. Het verhaal is bijgevoegd in de bijlagen van dit lesvoorbereidingsformulier. </w:t>
            </w:r>
          </w:p>
          <w:p w14:paraId="56939C49" w14:textId="77777777" w:rsidR="008E2532" w:rsidRPr="008E2532" w:rsidRDefault="008E2532" w:rsidP="00EA2A5C">
            <w:pPr>
              <w:rPr>
                <w:rFonts w:asciiTheme="minorHAnsi" w:hAnsiTheme="minorHAnsi" w:cstheme="minorHAnsi"/>
                <w:noProof/>
                <w:color w:val="000000" w:themeColor="text1"/>
              </w:rPr>
            </w:pPr>
          </w:p>
          <w:p w14:paraId="6BFF17A3" w14:textId="77DF9287" w:rsidR="008E2532" w:rsidRPr="008E2532" w:rsidRDefault="001331BD" w:rsidP="00EA2A5C">
            <w:pPr>
              <w:rPr>
                <w:rFonts w:asciiTheme="minorHAnsi" w:hAnsiTheme="minorHAnsi" w:cstheme="minorHAnsi"/>
                <w:b/>
                <w:bCs/>
                <w:noProof/>
                <w:color w:val="000000" w:themeColor="text1"/>
              </w:rPr>
            </w:pPr>
            <w:r w:rsidRPr="001F5970">
              <w:rPr>
                <w:rFonts w:asciiTheme="minorHAnsi" w:hAnsiTheme="minorHAnsi" w:cstheme="minorHAnsi"/>
                <w:b/>
                <w:bCs/>
                <w:noProof/>
                <w:color w:val="000000" w:themeColor="text1"/>
              </w:rPr>
              <w:tab/>
            </w:r>
            <w:r w:rsidRPr="001F5970">
              <w:rPr>
                <w:rFonts w:asciiTheme="minorHAnsi" w:hAnsiTheme="minorHAnsi" w:cstheme="minorHAnsi"/>
                <w:b/>
                <w:bCs/>
                <w:noProof/>
                <w:color w:val="000000" w:themeColor="text1"/>
              </w:rPr>
              <w:tab/>
            </w:r>
            <w:r w:rsidRPr="001F5970">
              <w:rPr>
                <w:rFonts w:asciiTheme="minorHAnsi" w:hAnsiTheme="minorHAnsi" w:cstheme="minorHAnsi"/>
                <w:b/>
                <w:bCs/>
                <w:noProof/>
                <w:color w:val="000000" w:themeColor="text1"/>
              </w:rPr>
              <w:tab/>
            </w:r>
          </w:p>
          <w:p w14:paraId="4A4C41E2" w14:textId="77777777" w:rsidR="001331BD" w:rsidRPr="001F5970" w:rsidRDefault="001331BD" w:rsidP="00EA2A5C">
            <w:pPr>
              <w:rPr>
                <w:rFonts w:asciiTheme="minorHAnsi" w:hAnsiTheme="minorHAnsi" w:cstheme="minorHAnsi"/>
                <w:b/>
                <w:bCs/>
                <w:noProof/>
                <w:color w:val="000000" w:themeColor="text1"/>
              </w:rPr>
            </w:pPr>
            <w:r w:rsidRPr="001F5970">
              <w:rPr>
                <w:rFonts w:asciiTheme="minorHAnsi" w:hAnsiTheme="minorHAnsi" w:cstheme="minorHAnsi"/>
                <w:b/>
                <w:bCs/>
                <w:noProof/>
                <w:color w:val="000000" w:themeColor="text1"/>
              </w:rPr>
              <w:t>Introductie</w:t>
            </w:r>
          </w:p>
          <w:p w14:paraId="0CB0A1E5" w14:textId="33030007" w:rsidR="001331BD" w:rsidRDefault="008E2532" w:rsidP="00EA2A5C">
            <w:pPr>
              <w:rPr>
                <w:rFonts w:asciiTheme="minorHAnsi" w:hAnsiTheme="minorHAnsi" w:cstheme="minorHAnsi"/>
                <w:noProof/>
                <w:color w:val="000000" w:themeColor="text1"/>
              </w:rPr>
            </w:pPr>
            <w:r>
              <w:rPr>
                <w:rFonts w:asciiTheme="minorHAnsi" w:hAnsiTheme="minorHAnsi" w:cstheme="minorHAnsi"/>
                <w:noProof/>
                <w:color w:val="000000" w:themeColor="text1"/>
              </w:rPr>
              <w:t>Ik vertel de leerlingen dat ik een mooi fantasieverhaal ga voorlezen aan hen, over een vos en een kleine prins die op een bijzondere planeet wonen. Ik vraag hen goed naar het verhaal te luisteren want er zit een boodschap of misschien wel iets in het verhaal waar we het over gaan hebben in de komende lessen levensbeschouwing. De vragen die ik klassikaal met de leerlingen ga bespreken alvorens de “ digi</w:t>
            </w:r>
            <w:r w:rsidR="00E11EE7">
              <w:rPr>
                <w:rFonts w:asciiTheme="minorHAnsi" w:hAnsiTheme="minorHAnsi" w:cstheme="minorHAnsi"/>
                <w:noProof/>
                <w:color w:val="000000" w:themeColor="text1"/>
              </w:rPr>
              <w:t xml:space="preserve">tale” lessenserie over vriendschap begint zijn gebaseerd op de typen van levensbeschouwelijke vragen zoals  beschreven in het boek van Kopmels (2020). De vragen zijn apart toegevoegd in dit lesvoorbereidingssformulier en vormen een leidraad voor het klassikale gesprek. </w:t>
            </w:r>
          </w:p>
          <w:p w14:paraId="4B1AB847" w14:textId="77777777" w:rsidR="008E2532" w:rsidRPr="001F5970" w:rsidRDefault="008E2532" w:rsidP="00EA2A5C">
            <w:pPr>
              <w:rPr>
                <w:rFonts w:asciiTheme="minorHAnsi" w:hAnsiTheme="minorHAnsi" w:cstheme="minorHAnsi"/>
                <w:noProof/>
                <w:color w:val="000000" w:themeColor="text1"/>
              </w:rPr>
            </w:pPr>
          </w:p>
          <w:p w14:paraId="6F3F9871" w14:textId="0C867A53" w:rsidR="001331BD" w:rsidRDefault="001331BD" w:rsidP="00EA2A5C">
            <w:pPr>
              <w:rPr>
                <w:rFonts w:asciiTheme="minorHAnsi" w:hAnsiTheme="minorHAnsi" w:cstheme="minorHAnsi"/>
                <w:b/>
                <w:bCs/>
                <w:noProof/>
                <w:color w:val="000000" w:themeColor="text1"/>
              </w:rPr>
            </w:pPr>
            <w:r w:rsidRPr="001F5970">
              <w:rPr>
                <w:rFonts w:asciiTheme="minorHAnsi" w:hAnsiTheme="minorHAnsi" w:cstheme="minorHAnsi"/>
                <w:b/>
                <w:bCs/>
                <w:noProof/>
                <w:color w:val="000000" w:themeColor="text1"/>
              </w:rPr>
              <w:t>Werkvormen en speel- leeractiviteiten</w:t>
            </w:r>
          </w:p>
          <w:p w14:paraId="1E0F83A4" w14:textId="5439FAFA" w:rsidR="00256FC8" w:rsidRDefault="00256FC8" w:rsidP="00EA2A5C">
            <w:pPr>
              <w:rPr>
                <w:rFonts w:asciiTheme="minorHAnsi" w:hAnsiTheme="minorHAnsi" w:cstheme="minorHAnsi"/>
                <w:b/>
                <w:bCs/>
                <w:noProof/>
                <w:color w:val="000000" w:themeColor="text1"/>
              </w:rPr>
            </w:pPr>
          </w:p>
          <w:p w14:paraId="4F5E1ED6" w14:textId="1D6B10CE" w:rsidR="00256FC8" w:rsidRDefault="00256FC8" w:rsidP="00EA2A5C">
            <w:pPr>
              <w:rPr>
                <w:rFonts w:asciiTheme="minorHAnsi" w:hAnsiTheme="minorHAnsi" w:cstheme="minorHAnsi"/>
                <w:b/>
                <w:bCs/>
                <w:noProof/>
                <w:color w:val="000000" w:themeColor="text1"/>
              </w:rPr>
            </w:pPr>
            <w:r>
              <w:rPr>
                <w:rFonts w:asciiTheme="minorHAnsi" w:hAnsiTheme="minorHAnsi" w:cstheme="minorHAnsi"/>
                <w:b/>
                <w:bCs/>
                <w:noProof/>
                <w:color w:val="000000" w:themeColor="text1"/>
              </w:rPr>
              <w:t xml:space="preserve">De lessenserie </w:t>
            </w:r>
          </w:p>
          <w:p w14:paraId="0A0BD642" w14:textId="4E382BB2" w:rsidR="001331BD" w:rsidRDefault="00256FC8" w:rsidP="00CD1419">
            <w:pPr>
              <w:rPr>
                <w:rFonts w:asciiTheme="minorHAnsi" w:hAnsiTheme="minorHAnsi" w:cstheme="minorHAnsi"/>
                <w:noProof/>
                <w:color w:val="000000" w:themeColor="text1"/>
              </w:rPr>
            </w:pPr>
            <w:r>
              <w:rPr>
                <w:rFonts w:asciiTheme="minorHAnsi" w:hAnsiTheme="minorHAnsi" w:cstheme="minorHAnsi"/>
                <w:b/>
                <w:bCs/>
                <w:noProof/>
                <w:color w:val="000000" w:themeColor="text1"/>
              </w:rPr>
              <w:t>De lessenserie gaat over vriendschap.</w:t>
            </w:r>
            <w:r w:rsidR="00CD1419">
              <w:rPr>
                <w:rFonts w:asciiTheme="minorHAnsi" w:hAnsiTheme="minorHAnsi" w:cstheme="minorHAnsi"/>
                <w:noProof/>
                <w:color w:val="000000" w:themeColor="text1"/>
              </w:rPr>
              <w:t>Tijdens deze les komen verschillende werkvormen aan bod. Naar aanleiding van het verhaal wordt er klassikaal een gesprek gevoerd over het verhaal. Als leidraad heb ik vragen voorbereid op basis van de typen levensbeschouwelijke vragen</w:t>
            </w:r>
            <w:r w:rsidR="00E05486">
              <w:rPr>
                <w:rFonts w:asciiTheme="minorHAnsi" w:hAnsiTheme="minorHAnsi" w:cstheme="minorHAnsi"/>
                <w:noProof/>
                <w:color w:val="000000" w:themeColor="text1"/>
              </w:rPr>
              <w:t xml:space="preserve"> van Kopmels (2020)</w:t>
            </w:r>
            <w:r w:rsidR="00CD1419">
              <w:rPr>
                <w:rFonts w:asciiTheme="minorHAnsi" w:hAnsiTheme="minorHAnsi" w:cstheme="minorHAnsi"/>
                <w:noProof/>
                <w:color w:val="000000" w:themeColor="text1"/>
              </w:rPr>
              <w:t xml:space="preserve">. Deze zijn apart toegevoegd. Vervolgens gaan de leerlingen individueel nadenken opschrijven waaraan de denken bij vriendschap. Dit wordt vervolgens in groepsverband </w:t>
            </w:r>
            <w:r w:rsidR="00280033">
              <w:rPr>
                <w:rFonts w:asciiTheme="minorHAnsi" w:hAnsiTheme="minorHAnsi" w:cstheme="minorHAnsi"/>
                <w:noProof/>
                <w:color w:val="000000" w:themeColor="text1"/>
              </w:rPr>
              <w:t xml:space="preserve">besproken en door de groep verwoord in een mindmap of een woordenwep. In opdracht 2 van de digitale lessenreeks gaan leerlingen bewust en individueel nadenken over een aantal vooraf gegeven vragen over vriendschap. De persoonlijke antwoorden worden daarna in een groepje leerlingen met elkaar besproken (groepsgesprek). In opdracht 3 mogen de leerlingen concreet door middel van het maken van een tekening (met woorden, symbolen, plak of knipwerk/ hierin worden ze vrij gelaten) vorm geven aan hun ideale vriend of vriendin. </w:t>
            </w:r>
          </w:p>
          <w:p w14:paraId="569D3235" w14:textId="679BF04C" w:rsidR="00296045" w:rsidRDefault="00296045" w:rsidP="00CD1419">
            <w:pPr>
              <w:rPr>
                <w:rFonts w:asciiTheme="minorHAnsi" w:hAnsiTheme="minorHAnsi" w:cstheme="minorHAnsi"/>
                <w:noProof/>
                <w:color w:val="000000" w:themeColor="text1"/>
              </w:rPr>
            </w:pPr>
          </w:p>
          <w:p w14:paraId="645E73AA" w14:textId="16883BB8" w:rsidR="00296045" w:rsidRDefault="00296045" w:rsidP="00CD1419">
            <w:pPr>
              <w:rPr>
                <w:rFonts w:asciiTheme="minorHAnsi" w:hAnsiTheme="minorHAnsi" w:cstheme="minorHAnsi"/>
                <w:noProof/>
                <w:color w:val="000000" w:themeColor="text1"/>
              </w:rPr>
            </w:pPr>
          </w:p>
          <w:p w14:paraId="0367B819" w14:textId="3D0E37AD" w:rsidR="00296045" w:rsidRDefault="00296045" w:rsidP="00CD1419">
            <w:pPr>
              <w:rPr>
                <w:rFonts w:asciiTheme="minorHAnsi" w:hAnsiTheme="minorHAnsi" w:cstheme="minorHAnsi"/>
                <w:noProof/>
                <w:color w:val="000000" w:themeColor="text1"/>
              </w:rPr>
            </w:pPr>
          </w:p>
          <w:p w14:paraId="657AC236" w14:textId="77777777" w:rsidR="00296045" w:rsidRPr="00256FC8" w:rsidRDefault="00296045" w:rsidP="00CD1419">
            <w:pPr>
              <w:rPr>
                <w:rFonts w:asciiTheme="minorHAnsi" w:hAnsiTheme="minorHAnsi" w:cstheme="minorHAnsi"/>
                <w:b/>
                <w:bCs/>
                <w:noProof/>
                <w:color w:val="000000" w:themeColor="text1"/>
              </w:rPr>
            </w:pPr>
          </w:p>
          <w:p w14:paraId="53C0ED96" w14:textId="77777777" w:rsidR="00280033" w:rsidRDefault="00280033" w:rsidP="00CD1419">
            <w:pPr>
              <w:rPr>
                <w:rFonts w:asciiTheme="minorHAnsi" w:hAnsiTheme="minorHAnsi" w:cstheme="minorHAnsi"/>
                <w:noProof/>
                <w:color w:val="000000" w:themeColor="text1"/>
              </w:rPr>
            </w:pPr>
          </w:p>
          <w:p w14:paraId="1A72754C" w14:textId="77777777" w:rsidR="00296045" w:rsidRDefault="00296045" w:rsidP="00CD1419">
            <w:pPr>
              <w:rPr>
                <w:rFonts w:asciiTheme="minorHAnsi" w:hAnsiTheme="minorHAnsi" w:cstheme="minorHAnsi"/>
                <w:noProof/>
                <w:color w:val="000000" w:themeColor="text1"/>
              </w:rPr>
            </w:pPr>
          </w:p>
          <w:p w14:paraId="19E022F9" w14:textId="77777777" w:rsidR="00296045" w:rsidRDefault="00296045" w:rsidP="00CD1419">
            <w:pPr>
              <w:rPr>
                <w:rFonts w:asciiTheme="minorHAnsi" w:hAnsiTheme="minorHAnsi" w:cstheme="minorHAnsi"/>
                <w:noProof/>
                <w:color w:val="000000" w:themeColor="text1"/>
              </w:rPr>
            </w:pPr>
          </w:p>
          <w:p w14:paraId="10303384" w14:textId="4B7E73B6" w:rsidR="00296045" w:rsidRPr="00296045" w:rsidRDefault="00296045" w:rsidP="00CD1419">
            <w:pPr>
              <w:rPr>
                <w:rFonts w:asciiTheme="minorHAnsi" w:hAnsiTheme="minorHAnsi" w:cstheme="minorHAnsi"/>
                <w:b/>
                <w:bCs/>
                <w:noProof/>
                <w:color w:val="000000" w:themeColor="text1"/>
              </w:rPr>
            </w:pPr>
            <w:r w:rsidRPr="00296045">
              <w:rPr>
                <w:rFonts w:asciiTheme="minorHAnsi" w:hAnsiTheme="minorHAnsi" w:cstheme="minorHAnsi"/>
                <w:b/>
                <w:bCs/>
                <w:noProof/>
                <w:color w:val="000000" w:themeColor="text1"/>
              </w:rPr>
              <w:t>Verantwoording van de lessenserie:</w:t>
            </w:r>
          </w:p>
          <w:p w14:paraId="7E0FBE07" w14:textId="4099A74F" w:rsidR="00280033" w:rsidRDefault="00280033" w:rsidP="00CD1419">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Het verhaal, het gesprek na het verhaal en de digitale lessenreeks bestaande uit </w:t>
            </w:r>
            <w:r w:rsidR="0026312A">
              <w:rPr>
                <w:rFonts w:asciiTheme="minorHAnsi" w:hAnsiTheme="minorHAnsi" w:cstheme="minorHAnsi"/>
                <w:noProof/>
                <w:color w:val="000000" w:themeColor="text1"/>
              </w:rPr>
              <w:t xml:space="preserve">drie </w:t>
            </w:r>
            <w:r>
              <w:rPr>
                <w:rFonts w:asciiTheme="minorHAnsi" w:hAnsiTheme="minorHAnsi" w:cstheme="minorHAnsi"/>
                <w:noProof/>
                <w:color w:val="000000" w:themeColor="text1"/>
              </w:rPr>
              <w:t xml:space="preserve">verschillende opdrachten </w:t>
            </w:r>
            <w:r w:rsidR="00FB55D0">
              <w:rPr>
                <w:rFonts w:asciiTheme="minorHAnsi" w:hAnsiTheme="minorHAnsi" w:cstheme="minorHAnsi"/>
                <w:noProof/>
                <w:color w:val="000000" w:themeColor="text1"/>
              </w:rPr>
              <w:t xml:space="preserve">die </w:t>
            </w:r>
            <w:r>
              <w:rPr>
                <w:rFonts w:asciiTheme="minorHAnsi" w:hAnsiTheme="minorHAnsi" w:cstheme="minorHAnsi"/>
                <w:noProof/>
                <w:color w:val="000000" w:themeColor="text1"/>
              </w:rPr>
              <w:t xml:space="preserve">zijn gebaseerd op de theorie uit de boeken: Verhalen vertellen en vragen stellen van Tamar Kopmels (2020) en Levensbeschouwelijk ontwikkelen van De Schepper (2022). </w:t>
            </w:r>
          </w:p>
          <w:p w14:paraId="38EE7228" w14:textId="4E376CA7" w:rsidR="00280033" w:rsidRDefault="00280033" w:rsidP="00CD1419">
            <w:pPr>
              <w:rPr>
                <w:rFonts w:asciiTheme="minorHAnsi" w:hAnsiTheme="minorHAnsi" w:cstheme="minorHAnsi"/>
                <w:noProof/>
                <w:color w:val="000000" w:themeColor="text1"/>
              </w:rPr>
            </w:pPr>
            <w:r>
              <w:rPr>
                <w:rFonts w:asciiTheme="minorHAnsi" w:hAnsiTheme="minorHAnsi" w:cstheme="minorHAnsi"/>
                <w:noProof/>
                <w:color w:val="000000" w:themeColor="text1"/>
              </w:rPr>
              <w:t>In deze literatuur wordt onder andere uiteengezet door middel van verschillende theorieen op welke manier het kind zich levensbeschouwelijk en moreel ontwikkel</w:t>
            </w:r>
            <w:r w:rsidR="00775875">
              <w:rPr>
                <w:rFonts w:asciiTheme="minorHAnsi" w:hAnsiTheme="minorHAnsi" w:cstheme="minorHAnsi"/>
                <w:noProof/>
                <w:color w:val="000000" w:themeColor="text1"/>
              </w:rPr>
              <w:t>t</w:t>
            </w:r>
            <w:r>
              <w:rPr>
                <w:rFonts w:asciiTheme="minorHAnsi" w:hAnsiTheme="minorHAnsi" w:cstheme="minorHAnsi"/>
                <w:noProof/>
                <w:color w:val="000000" w:themeColor="text1"/>
              </w:rPr>
              <w:t xml:space="preserve"> Daarnaast worden de verschillende domeinen en aspecten van levensbeschouwing uiteengezet </w:t>
            </w:r>
            <w:r w:rsidR="0026312A">
              <w:rPr>
                <w:rFonts w:asciiTheme="minorHAnsi" w:hAnsiTheme="minorHAnsi" w:cstheme="minorHAnsi"/>
                <w:noProof/>
                <w:color w:val="000000" w:themeColor="text1"/>
              </w:rPr>
              <w:t>tezamen met</w:t>
            </w:r>
            <w:r>
              <w:rPr>
                <w:rFonts w:asciiTheme="minorHAnsi" w:hAnsiTheme="minorHAnsi" w:cstheme="minorHAnsi"/>
                <w:noProof/>
                <w:color w:val="000000" w:themeColor="text1"/>
              </w:rPr>
              <w:t xml:space="preserve"> de didactiek van een lessenreeks levensbeschouwing. </w:t>
            </w:r>
            <w:r w:rsidR="00256FC8">
              <w:rPr>
                <w:rFonts w:asciiTheme="minorHAnsi" w:hAnsiTheme="minorHAnsi" w:cstheme="minorHAnsi"/>
                <w:noProof/>
                <w:color w:val="000000" w:themeColor="text1"/>
              </w:rPr>
              <w:t xml:space="preserve">Mede op basis van en vanuit deze theorie is deze lessenreeks tot stand gekomen. Deze lessenreeks sluit aan op de morele en levensbeschouwelijke ontwikkeling van de kinderen uit unit 4/5/6. </w:t>
            </w:r>
          </w:p>
          <w:p w14:paraId="5886CCCE" w14:textId="466BE17D" w:rsidR="00256FC8" w:rsidRDefault="00256FC8" w:rsidP="00CD1419">
            <w:pPr>
              <w:rPr>
                <w:rFonts w:asciiTheme="minorHAnsi" w:hAnsiTheme="minorHAnsi" w:cstheme="minorHAnsi"/>
                <w:noProof/>
                <w:color w:val="000000" w:themeColor="text1"/>
              </w:rPr>
            </w:pPr>
          </w:p>
          <w:p w14:paraId="33B64C68" w14:textId="3A4F465B" w:rsidR="00256FC8" w:rsidRDefault="00256FC8" w:rsidP="00CD1419">
            <w:pPr>
              <w:rPr>
                <w:rFonts w:asciiTheme="minorHAnsi" w:hAnsiTheme="minorHAnsi" w:cstheme="minorHAnsi"/>
                <w:b/>
                <w:bCs/>
                <w:noProof/>
                <w:color w:val="000000" w:themeColor="text1"/>
              </w:rPr>
            </w:pPr>
            <w:r w:rsidRPr="00256FC8">
              <w:rPr>
                <w:rFonts w:asciiTheme="minorHAnsi" w:hAnsiTheme="minorHAnsi" w:cstheme="minorHAnsi"/>
                <w:b/>
                <w:bCs/>
                <w:noProof/>
                <w:color w:val="000000" w:themeColor="text1"/>
              </w:rPr>
              <w:t>Kerndoelen</w:t>
            </w:r>
            <w:r>
              <w:rPr>
                <w:rFonts w:asciiTheme="minorHAnsi" w:hAnsiTheme="minorHAnsi" w:cstheme="minorHAnsi"/>
                <w:b/>
                <w:bCs/>
                <w:noProof/>
                <w:color w:val="000000" w:themeColor="text1"/>
              </w:rPr>
              <w:t>:</w:t>
            </w:r>
          </w:p>
          <w:p w14:paraId="0E4AF192" w14:textId="27D9D594" w:rsidR="00256FC8" w:rsidRDefault="00256FC8" w:rsidP="00CD1419">
            <w:pPr>
              <w:rPr>
                <w:rFonts w:asciiTheme="minorHAnsi" w:hAnsiTheme="minorHAnsi" w:cstheme="minorHAnsi"/>
                <w:noProof/>
                <w:color w:val="000000" w:themeColor="text1"/>
              </w:rPr>
            </w:pPr>
            <w:r w:rsidRPr="00A30EBC">
              <w:rPr>
                <w:rFonts w:asciiTheme="minorHAnsi" w:hAnsiTheme="minorHAnsi" w:cstheme="minorHAnsi"/>
                <w:noProof/>
                <w:color w:val="000000" w:themeColor="text1"/>
              </w:rPr>
              <w:t xml:space="preserve">Kerndoel 37: De leerlingen leren zich te gedragen vanuit respect voor algemeen aanvaarde waarden en normen. Leerlijn startend in leerjaar </w:t>
            </w:r>
            <w:r w:rsidR="00A30EBC" w:rsidRPr="00A30EBC">
              <w:rPr>
                <w:rFonts w:asciiTheme="minorHAnsi" w:hAnsiTheme="minorHAnsi" w:cstheme="minorHAnsi"/>
                <w:noProof/>
                <w:color w:val="000000" w:themeColor="text1"/>
              </w:rPr>
              <w:t>3/</w:t>
            </w:r>
            <w:r w:rsidRPr="00A30EBC">
              <w:rPr>
                <w:rFonts w:asciiTheme="minorHAnsi" w:hAnsiTheme="minorHAnsi" w:cstheme="minorHAnsi"/>
                <w:noProof/>
                <w:color w:val="000000" w:themeColor="text1"/>
              </w:rPr>
              <w:t xml:space="preserve">4: </w:t>
            </w:r>
            <w:r w:rsidR="00A30EBC" w:rsidRPr="00A30EBC">
              <w:rPr>
                <w:rFonts w:asciiTheme="minorHAnsi" w:hAnsiTheme="minorHAnsi" w:cstheme="minorHAnsi"/>
                <w:noProof/>
                <w:color w:val="000000" w:themeColor="text1"/>
              </w:rPr>
              <w:t>vriendschappen tot leerjaar 5/6 gezelligheid en behoefte aan saamhorigheid</w:t>
            </w:r>
            <w:r w:rsidR="003056DC">
              <w:rPr>
                <w:rFonts w:asciiTheme="minorHAnsi" w:hAnsiTheme="minorHAnsi" w:cstheme="minorHAnsi"/>
                <w:noProof/>
                <w:color w:val="000000" w:themeColor="text1"/>
              </w:rPr>
              <w:t xml:space="preserve">. </w:t>
            </w:r>
          </w:p>
          <w:p w14:paraId="17CEDA0A" w14:textId="758F7BBC" w:rsidR="00A30EBC" w:rsidRDefault="00A30EBC" w:rsidP="00CD1419">
            <w:pPr>
              <w:rPr>
                <w:rFonts w:asciiTheme="minorHAnsi" w:hAnsiTheme="minorHAnsi" w:cstheme="minorHAnsi"/>
                <w:noProof/>
                <w:color w:val="000000" w:themeColor="text1"/>
              </w:rPr>
            </w:pPr>
          </w:p>
          <w:p w14:paraId="1C8ACDCA" w14:textId="449F6325" w:rsidR="00A30EBC" w:rsidRDefault="00A30EBC" w:rsidP="00CD1419">
            <w:pPr>
              <w:rPr>
                <w:rFonts w:asciiTheme="minorHAnsi" w:hAnsiTheme="minorHAnsi" w:cstheme="minorHAnsi"/>
                <w:b/>
                <w:bCs/>
                <w:noProof/>
                <w:color w:val="000000" w:themeColor="text1"/>
              </w:rPr>
            </w:pPr>
            <w:r w:rsidRPr="00A30EBC">
              <w:rPr>
                <w:rFonts w:asciiTheme="minorHAnsi" w:hAnsiTheme="minorHAnsi" w:cstheme="minorHAnsi"/>
                <w:b/>
                <w:bCs/>
                <w:noProof/>
                <w:color w:val="000000" w:themeColor="text1"/>
              </w:rPr>
              <w:t>Lesdoelen:</w:t>
            </w:r>
          </w:p>
          <w:p w14:paraId="4B59E964" w14:textId="04EB7006" w:rsidR="00A30EBC" w:rsidRPr="00FB55D0" w:rsidRDefault="00A30EBC" w:rsidP="00FB55D0">
            <w:pPr>
              <w:pStyle w:val="Lijstalinea"/>
              <w:numPr>
                <w:ilvl w:val="0"/>
                <w:numId w:val="7"/>
              </w:numPr>
              <w:rPr>
                <w:rFonts w:asciiTheme="minorHAnsi" w:hAnsiTheme="minorHAnsi" w:cstheme="minorHAnsi"/>
                <w:noProof/>
                <w:color w:val="000000" w:themeColor="text1"/>
              </w:rPr>
            </w:pPr>
            <w:r w:rsidRPr="00FB55D0">
              <w:rPr>
                <w:rFonts w:asciiTheme="minorHAnsi" w:hAnsiTheme="minorHAnsi" w:cstheme="minorHAnsi"/>
                <w:noProof/>
                <w:color w:val="000000" w:themeColor="text1"/>
              </w:rPr>
              <w:t xml:space="preserve">De leerlingen onderzoeken wat vriendschap voor hen betekend. </w:t>
            </w:r>
          </w:p>
          <w:p w14:paraId="5735393F" w14:textId="6F502026" w:rsidR="00FB55D0" w:rsidRPr="00FB55D0" w:rsidRDefault="00FB55D0" w:rsidP="00FB55D0">
            <w:pPr>
              <w:pStyle w:val="Lijstalinea"/>
              <w:numPr>
                <w:ilvl w:val="0"/>
                <w:numId w:val="7"/>
              </w:numPr>
              <w:rPr>
                <w:rFonts w:asciiTheme="minorHAnsi" w:hAnsiTheme="minorHAnsi" w:cstheme="minorHAnsi"/>
                <w:noProof/>
                <w:color w:val="000000" w:themeColor="text1"/>
              </w:rPr>
            </w:pPr>
            <w:r w:rsidRPr="00FB55D0">
              <w:rPr>
                <w:rFonts w:asciiTheme="minorHAnsi" w:hAnsiTheme="minorHAnsi" w:cstheme="minorHAnsi"/>
                <w:noProof/>
                <w:color w:val="000000" w:themeColor="text1"/>
              </w:rPr>
              <w:t>De leerlingen praten over vriendschap en bespreken met elkaar wat vriendschap voor hen betekend.</w:t>
            </w:r>
          </w:p>
          <w:p w14:paraId="5CDC3AE8" w14:textId="3D3CCF76" w:rsidR="00A30EBC" w:rsidRPr="00FB55D0" w:rsidRDefault="00A30EBC" w:rsidP="00FB55D0">
            <w:pPr>
              <w:pStyle w:val="Lijstalinea"/>
              <w:numPr>
                <w:ilvl w:val="0"/>
                <w:numId w:val="7"/>
              </w:numPr>
              <w:rPr>
                <w:rFonts w:asciiTheme="minorHAnsi" w:hAnsiTheme="minorHAnsi" w:cstheme="minorHAnsi"/>
                <w:noProof/>
                <w:color w:val="000000" w:themeColor="text1"/>
              </w:rPr>
            </w:pPr>
            <w:r w:rsidRPr="00FB55D0">
              <w:rPr>
                <w:rFonts w:asciiTheme="minorHAnsi" w:hAnsiTheme="minorHAnsi" w:cstheme="minorHAnsi"/>
                <w:noProof/>
                <w:color w:val="000000" w:themeColor="text1"/>
              </w:rPr>
              <w:t xml:space="preserve">De leerlingen onderzoeken en brengen onder woorden of uiten het in symbolen of tekeningen wat belangrijk voor hen is in een vriendschap. </w:t>
            </w:r>
          </w:p>
          <w:p w14:paraId="60EFBE8D" w14:textId="686E1B82" w:rsidR="00A30EBC" w:rsidRDefault="00A30EBC" w:rsidP="00CD1419">
            <w:pPr>
              <w:rPr>
                <w:rFonts w:asciiTheme="minorHAnsi" w:hAnsiTheme="minorHAnsi" w:cstheme="minorHAnsi"/>
                <w:noProof/>
                <w:color w:val="000000" w:themeColor="text1"/>
              </w:rPr>
            </w:pPr>
          </w:p>
          <w:p w14:paraId="632246D5" w14:textId="6D399A4D" w:rsidR="00A30EBC" w:rsidRDefault="00A30EBC" w:rsidP="00CD1419">
            <w:pPr>
              <w:rPr>
                <w:rFonts w:asciiTheme="minorHAnsi" w:hAnsiTheme="minorHAnsi" w:cstheme="minorHAnsi"/>
                <w:b/>
                <w:bCs/>
                <w:noProof/>
                <w:color w:val="000000" w:themeColor="text1"/>
              </w:rPr>
            </w:pPr>
            <w:r w:rsidRPr="00A30EBC">
              <w:rPr>
                <w:rFonts w:asciiTheme="minorHAnsi" w:hAnsiTheme="minorHAnsi" w:cstheme="minorHAnsi"/>
                <w:b/>
                <w:bCs/>
                <w:noProof/>
                <w:color w:val="000000" w:themeColor="text1"/>
              </w:rPr>
              <w:t xml:space="preserve">Doelgroep: </w:t>
            </w:r>
          </w:p>
          <w:p w14:paraId="55E16DDD" w14:textId="248ADDCC" w:rsidR="00A30EBC" w:rsidRDefault="00A30EBC" w:rsidP="00CD1419">
            <w:pPr>
              <w:rPr>
                <w:rFonts w:asciiTheme="minorHAnsi" w:hAnsiTheme="minorHAnsi" w:cstheme="minorHAnsi"/>
                <w:noProof/>
                <w:color w:val="000000" w:themeColor="text1"/>
              </w:rPr>
            </w:pPr>
            <w:r w:rsidRPr="00A30EBC">
              <w:rPr>
                <w:rFonts w:asciiTheme="minorHAnsi" w:hAnsiTheme="minorHAnsi" w:cstheme="minorHAnsi"/>
                <w:noProof/>
                <w:color w:val="000000" w:themeColor="text1"/>
              </w:rPr>
              <w:t>Deze lessenserie is otworpen voor leerlingen in leerjaar 4, 5 en 6 (unit 4/5 en 6)</w:t>
            </w:r>
            <w:r>
              <w:rPr>
                <w:rFonts w:asciiTheme="minorHAnsi" w:hAnsiTheme="minorHAnsi" w:cstheme="minorHAnsi"/>
                <w:noProof/>
                <w:color w:val="000000" w:themeColor="text1"/>
              </w:rPr>
              <w:t xml:space="preserve">. </w:t>
            </w:r>
            <w:r w:rsidR="00D47B66">
              <w:rPr>
                <w:rFonts w:asciiTheme="minorHAnsi" w:hAnsiTheme="minorHAnsi" w:cstheme="minorHAnsi"/>
                <w:noProof/>
                <w:color w:val="000000" w:themeColor="text1"/>
              </w:rPr>
              <w:t xml:space="preserve">In de middenbouw gaan kinderen steeds meer waarde hechten aan vriendschappen. </w:t>
            </w:r>
            <w:r w:rsidR="003056DC">
              <w:rPr>
                <w:rFonts w:asciiTheme="minorHAnsi" w:hAnsiTheme="minorHAnsi" w:cstheme="minorHAnsi"/>
                <w:noProof/>
                <w:color w:val="000000" w:themeColor="text1"/>
              </w:rPr>
              <w:t xml:space="preserve">Het onderwerp is specifiek gekozen voor deze unit waarin leerlingen van diverse leeftijden samen deze lessenreeks kunnen doorlopen. </w:t>
            </w:r>
          </w:p>
          <w:p w14:paraId="4BD6B68D" w14:textId="07262EA5" w:rsidR="00D47B66" w:rsidRDefault="00D47B66" w:rsidP="00CD1419">
            <w:pPr>
              <w:rPr>
                <w:rFonts w:asciiTheme="minorHAnsi" w:hAnsiTheme="minorHAnsi" w:cstheme="minorHAnsi"/>
                <w:noProof/>
                <w:color w:val="000000" w:themeColor="text1"/>
              </w:rPr>
            </w:pPr>
          </w:p>
          <w:p w14:paraId="5ED8273D" w14:textId="7F5669BD" w:rsidR="00D47B66" w:rsidRDefault="00D47B66" w:rsidP="00CD1419">
            <w:pPr>
              <w:rPr>
                <w:rFonts w:asciiTheme="minorHAnsi" w:hAnsiTheme="minorHAnsi" w:cstheme="minorHAnsi"/>
                <w:b/>
                <w:bCs/>
                <w:noProof/>
                <w:color w:val="000000" w:themeColor="text1"/>
              </w:rPr>
            </w:pPr>
            <w:r w:rsidRPr="00D47B66">
              <w:rPr>
                <w:rFonts w:asciiTheme="minorHAnsi" w:hAnsiTheme="minorHAnsi" w:cstheme="minorHAnsi"/>
                <w:b/>
                <w:bCs/>
                <w:noProof/>
                <w:color w:val="000000" w:themeColor="text1"/>
              </w:rPr>
              <w:t>Morele</w:t>
            </w:r>
            <w:r w:rsidR="00E30A60">
              <w:rPr>
                <w:rFonts w:asciiTheme="minorHAnsi" w:hAnsiTheme="minorHAnsi" w:cstheme="minorHAnsi"/>
                <w:b/>
                <w:bCs/>
                <w:noProof/>
                <w:color w:val="000000" w:themeColor="text1"/>
              </w:rPr>
              <w:t xml:space="preserve">, </w:t>
            </w:r>
            <w:r w:rsidRPr="00D47B66">
              <w:rPr>
                <w:rFonts w:asciiTheme="minorHAnsi" w:hAnsiTheme="minorHAnsi" w:cstheme="minorHAnsi"/>
                <w:b/>
                <w:bCs/>
                <w:noProof/>
                <w:color w:val="000000" w:themeColor="text1"/>
              </w:rPr>
              <w:t xml:space="preserve">levensbeschouwelijke </w:t>
            </w:r>
            <w:r w:rsidR="00E30A60">
              <w:rPr>
                <w:rFonts w:asciiTheme="minorHAnsi" w:hAnsiTheme="minorHAnsi" w:cstheme="minorHAnsi"/>
                <w:b/>
                <w:bCs/>
                <w:noProof/>
                <w:color w:val="000000" w:themeColor="text1"/>
              </w:rPr>
              <w:t xml:space="preserve">en identiteitsontwikkeling: </w:t>
            </w:r>
          </w:p>
          <w:p w14:paraId="318361EC" w14:textId="18507088" w:rsidR="002B1DCA" w:rsidRDefault="002B1DCA" w:rsidP="00CD1419">
            <w:pPr>
              <w:rPr>
                <w:rFonts w:asciiTheme="minorHAnsi" w:hAnsiTheme="minorHAnsi" w:cstheme="minorHAnsi"/>
                <w:b/>
                <w:bCs/>
                <w:noProof/>
                <w:color w:val="000000" w:themeColor="text1"/>
              </w:rPr>
            </w:pPr>
          </w:p>
          <w:p w14:paraId="60F9C40E" w14:textId="572C5F91" w:rsidR="002B1DCA" w:rsidRDefault="002B1DCA" w:rsidP="00CD1419">
            <w:pPr>
              <w:rPr>
                <w:rFonts w:asciiTheme="minorHAnsi" w:hAnsiTheme="minorHAnsi" w:cstheme="minorHAnsi"/>
                <w:b/>
                <w:bCs/>
                <w:noProof/>
                <w:color w:val="000000" w:themeColor="text1"/>
              </w:rPr>
            </w:pPr>
            <w:r>
              <w:rPr>
                <w:rFonts w:asciiTheme="minorHAnsi" w:hAnsiTheme="minorHAnsi" w:cstheme="minorHAnsi"/>
                <w:b/>
                <w:bCs/>
                <w:noProof/>
                <w:color w:val="000000" w:themeColor="text1"/>
              </w:rPr>
              <w:t>Morele ontwikkeling</w:t>
            </w:r>
          </w:p>
          <w:p w14:paraId="3F0FBB95" w14:textId="399C2D47" w:rsidR="00D47B66" w:rsidRDefault="00D47B66" w:rsidP="00CD1419">
            <w:pPr>
              <w:rPr>
                <w:rFonts w:asciiTheme="minorHAnsi" w:hAnsiTheme="minorHAnsi" w:cstheme="minorHAnsi"/>
                <w:noProof/>
                <w:color w:val="000000" w:themeColor="text1"/>
              </w:rPr>
            </w:pPr>
            <w:r w:rsidRPr="002B1DCA">
              <w:rPr>
                <w:rFonts w:asciiTheme="minorHAnsi" w:hAnsiTheme="minorHAnsi" w:cstheme="minorHAnsi"/>
                <w:noProof/>
                <w:color w:val="000000" w:themeColor="text1"/>
              </w:rPr>
              <w:t>De leerlingen uit unit 4/5/6 zijn in de leeftijd van 7 tot en met 10 jaar. Volgens Kohlberg (De Schepper, 2022) bevinden de leerlingen zich in het preconventionele niveau waarbij regels eerst nog erg zwart/wit gehanteerd worden</w:t>
            </w:r>
            <w:r w:rsidR="0026312A">
              <w:rPr>
                <w:rFonts w:asciiTheme="minorHAnsi" w:hAnsiTheme="minorHAnsi" w:cstheme="minorHAnsi"/>
                <w:noProof/>
                <w:color w:val="000000" w:themeColor="text1"/>
              </w:rPr>
              <w:t xml:space="preserve">, </w:t>
            </w:r>
            <w:r w:rsidRPr="002B1DCA">
              <w:rPr>
                <w:rFonts w:asciiTheme="minorHAnsi" w:hAnsiTheme="minorHAnsi" w:cstheme="minorHAnsi"/>
                <w:noProof/>
                <w:color w:val="000000" w:themeColor="text1"/>
              </w:rPr>
              <w:t xml:space="preserve">maar aan het einde van dit niveau (zo tegen 8 of 9 jaar) de regels zo worden uitgelegd dat het hem of haar goed uitkomt. Op het tweede niveau in de stadiatheorie van Kohlberg, het conventionele niveau vanaf 9 jaar zijn regels het allerbelangrijkste. De regels worden beschouwd als handvat voor de omgang tussen de kinderen met elkaar. Er zijn regels en daar moet iedereen zich aan houden. </w:t>
            </w:r>
            <w:r w:rsidR="002B1DCA" w:rsidRPr="002B1DCA">
              <w:rPr>
                <w:rFonts w:asciiTheme="minorHAnsi" w:hAnsiTheme="minorHAnsi" w:cstheme="minorHAnsi"/>
                <w:noProof/>
                <w:color w:val="000000" w:themeColor="text1"/>
              </w:rPr>
              <w:t>Vriendschappen worden in de middenbouwleeftijd steeds een beetje duidelijker. Waar er in de onderbouw vaak nog geen echte vriendschappen zijn begint dit steeds meer vorm te krijgen. Hoe denken kinderen over vriendschappen en wat zijn de geldende regels voor vriendschappen in dit stadium?</w:t>
            </w:r>
            <w:r w:rsidR="002B1DCA">
              <w:rPr>
                <w:rFonts w:asciiTheme="minorHAnsi" w:hAnsiTheme="minorHAnsi" w:cstheme="minorHAnsi"/>
                <w:noProof/>
                <w:color w:val="000000" w:themeColor="text1"/>
              </w:rPr>
              <w:t xml:space="preserve"> Deze </w:t>
            </w:r>
            <w:bookmarkStart w:id="3" w:name="_Hlk128298318"/>
            <w:bookmarkStart w:id="4" w:name="_Hlk128300861"/>
            <w:r w:rsidR="002B1DCA">
              <w:rPr>
                <w:rFonts w:asciiTheme="minorHAnsi" w:hAnsiTheme="minorHAnsi" w:cstheme="minorHAnsi"/>
                <w:noProof/>
                <w:color w:val="000000" w:themeColor="text1"/>
              </w:rPr>
              <w:lastRenderedPageBreak/>
              <w:t xml:space="preserve">lessenreeks sluit aan op deze fase omdat vriendschappen steeds meer vorm krijgen in deze fase en kinderen steeds meer een idee vormen wat vriendschap nou voor hen betekent en wat de “regels”in en rondom vriendschap voor hen zijn. </w:t>
            </w:r>
          </w:p>
          <w:p w14:paraId="2EE9A5E2" w14:textId="548D9F0D" w:rsidR="002B1DCA" w:rsidRDefault="002B1DCA" w:rsidP="00CD1419">
            <w:pPr>
              <w:rPr>
                <w:rFonts w:asciiTheme="minorHAnsi" w:hAnsiTheme="minorHAnsi" w:cstheme="minorHAnsi"/>
                <w:noProof/>
                <w:color w:val="000000" w:themeColor="text1"/>
              </w:rPr>
            </w:pPr>
          </w:p>
          <w:p w14:paraId="581B884B" w14:textId="5249C687" w:rsidR="002B1DCA" w:rsidRDefault="002B1DCA" w:rsidP="00CD1419">
            <w:pPr>
              <w:rPr>
                <w:rFonts w:asciiTheme="minorHAnsi" w:hAnsiTheme="minorHAnsi" w:cstheme="minorHAnsi"/>
                <w:b/>
                <w:bCs/>
                <w:noProof/>
                <w:color w:val="000000" w:themeColor="text1"/>
              </w:rPr>
            </w:pPr>
            <w:r w:rsidRPr="002B1DCA">
              <w:rPr>
                <w:rFonts w:asciiTheme="minorHAnsi" w:hAnsiTheme="minorHAnsi" w:cstheme="minorHAnsi"/>
                <w:b/>
                <w:bCs/>
                <w:noProof/>
                <w:color w:val="000000" w:themeColor="text1"/>
              </w:rPr>
              <w:t>Levensbeschouwelijke ontwikkeling</w:t>
            </w:r>
          </w:p>
          <w:p w14:paraId="7352037B" w14:textId="312384AD" w:rsidR="002B1DCA" w:rsidRDefault="002B1DCA" w:rsidP="00CD1419">
            <w:pPr>
              <w:rPr>
                <w:rFonts w:asciiTheme="minorHAnsi" w:hAnsiTheme="minorHAnsi" w:cstheme="minorHAnsi"/>
                <w:noProof/>
                <w:color w:val="000000" w:themeColor="text1"/>
              </w:rPr>
            </w:pPr>
            <w:r w:rsidRPr="00E30A60">
              <w:rPr>
                <w:rFonts w:asciiTheme="minorHAnsi" w:hAnsiTheme="minorHAnsi" w:cstheme="minorHAnsi"/>
                <w:noProof/>
                <w:color w:val="000000" w:themeColor="text1"/>
              </w:rPr>
              <w:t xml:space="preserve">Kinderen in de middenbouw bevinden zich in de mytisch-letterlijke fase van de levensbeschouwelijke ontwikkeling gebaseerd op de theorie van James Fowler. In deze fase spelen (fantasie) verhalen een belangrijke rol voor hun levensbeschouwelijke ontwikkeling. De kinderen in deze fase vatten verhalen nog sterk letterlijk op. Via verhalen wordt de wereld van het kind steeds groter. De verhalen geven betekenis aan het bestaan </w:t>
            </w:r>
            <w:r w:rsidR="00E30A60" w:rsidRPr="00E30A60">
              <w:rPr>
                <w:rFonts w:asciiTheme="minorHAnsi" w:hAnsiTheme="minorHAnsi" w:cstheme="minorHAnsi"/>
                <w:noProof/>
                <w:color w:val="000000" w:themeColor="text1"/>
              </w:rPr>
              <w:t xml:space="preserve">en ordenen ervaringen uit het leven. Door het vertellen van verhalen kan de verbeelding van het kind zijn vrije gang gaan, maar de eigen ervaringen worden ook steeds concreter. Kinderen gaat steeds meer vragen stellen en willen steeds meer weten hoe dingen echt in elkaar zitten. Ook krijgen kinderen in deze fase steeds meer besef dan er meer is dan het “ik”. Ze kunnen zich langzaam steeds beter verplaatsen in een ander. Het onderwerp vriendschap gaat zeker in op het meer dan “ik”. Dit gecombineerd met een fantasierijk verhaal (De kleine prins en de vos) wordt een link gelegd met het echte leven. </w:t>
            </w:r>
          </w:p>
          <w:p w14:paraId="3AA5B4FE" w14:textId="021D4D71" w:rsidR="00E30A60" w:rsidRPr="00E30A60" w:rsidRDefault="00E30A60" w:rsidP="00CD1419">
            <w:pPr>
              <w:rPr>
                <w:rFonts w:asciiTheme="minorHAnsi" w:hAnsiTheme="minorHAnsi" w:cstheme="minorHAnsi"/>
                <w:b/>
                <w:bCs/>
                <w:noProof/>
                <w:color w:val="000000" w:themeColor="text1"/>
              </w:rPr>
            </w:pPr>
          </w:p>
          <w:p w14:paraId="3930A15F" w14:textId="74366F49" w:rsidR="00E30A60" w:rsidRPr="00E30A60" w:rsidRDefault="00E30A60" w:rsidP="00CD1419">
            <w:pPr>
              <w:rPr>
                <w:rFonts w:asciiTheme="minorHAnsi" w:hAnsiTheme="minorHAnsi" w:cstheme="minorHAnsi"/>
                <w:b/>
                <w:bCs/>
                <w:noProof/>
                <w:color w:val="000000" w:themeColor="text1"/>
              </w:rPr>
            </w:pPr>
            <w:r w:rsidRPr="00E30A60">
              <w:rPr>
                <w:rFonts w:asciiTheme="minorHAnsi" w:hAnsiTheme="minorHAnsi" w:cstheme="minorHAnsi"/>
                <w:b/>
                <w:bCs/>
                <w:noProof/>
                <w:color w:val="000000" w:themeColor="text1"/>
              </w:rPr>
              <w:t xml:space="preserve">Identiteitsontwikkeling </w:t>
            </w:r>
            <w:r>
              <w:rPr>
                <w:rFonts w:asciiTheme="minorHAnsi" w:hAnsiTheme="minorHAnsi" w:cstheme="minorHAnsi"/>
                <w:b/>
                <w:bCs/>
                <w:noProof/>
                <w:color w:val="000000" w:themeColor="text1"/>
              </w:rPr>
              <w:t xml:space="preserve">volgens </w:t>
            </w:r>
            <w:r w:rsidRPr="00E30A60">
              <w:rPr>
                <w:rFonts w:asciiTheme="minorHAnsi" w:hAnsiTheme="minorHAnsi" w:cstheme="minorHAnsi"/>
                <w:b/>
                <w:bCs/>
                <w:noProof/>
                <w:color w:val="000000" w:themeColor="text1"/>
              </w:rPr>
              <w:t>Erik Erikson (1902-1994)</w:t>
            </w:r>
          </w:p>
          <w:p w14:paraId="4158B44D" w14:textId="712C841B" w:rsidR="00E30A60" w:rsidRDefault="00E30A60" w:rsidP="00CD1419">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De kinderen </w:t>
            </w:r>
            <w:r w:rsidR="00A32E7E">
              <w:rPr>
                <w:rFonts w:asciiTheme="minorHAnsi" w:hAnsiTheme="minorHAnsi" w:cstheme="minorHAnsi"/>
                <w:noProof/>
                <w:color w:val="000000" w:themeColor="text1"/>
              </w:rPr>
              <w:t>bevinden zich in de 4</w:t>
            </w:r>
            <w:r w:rsidR="00A32E7E" w:rsidRPr="00A32E7E">
              <w:rPr>
                <w:rFonts w:asciiTheme="minorHAnsi" w:hAnsiTheme="minorHAnsi" w:cstheme="minorHAnsi"/>
                <w:noProof/>
                <w:color w:val="000000" w:themeColor="text1"/>
                <w:vertAlign w:val="superscript"/>
              </w:rPr>
              <w:t>e</w:t>
            </w:r>
            <w:r w:rsidR="00A32E7E">
              <w:rPr>
                <w:rFonts w:asciiTheme="minorHAnsi" w:hAnsiTheme="minorHAnsi" w:cstheme="minorHAnsi"/>
                <w:noProof/>
                <w:color w:val="000000" w:themeColor="text1"/>
              </w:rPr>
              <w:t xml:space="preserve"> fase van de identiteitsontwikkeling van Erikson. De fase van arbeidzaamheid versus minderwaardigheid. In deze fase komens de kinderen intensiever dan voorheen in contract met andere leeftijdsgenoten. Schoolse vaardigheden zoals rekenen en taal worden steeds belangrijker. Het kind gaat zich vergelijken met andere kinderen. In deze periode kan het kind een positive houding ten aanzien van werk en leren ontwikkelen. Ook faalangst of gevoelens van minderwaardigheid, dus het tegenovergestelde kunnen ontwikkelen (De Schepper, 2022). Door de kinderen met elkaar in gesprek te laten gaan en een voor het kind belangrijk onderwerp zoals vriendschap bespreekbaar het maken met elkaar wordt een positieve houding naar elkaar gestimuleerd. </w:t>
            </w:r>
          </w:p>
          <w:p w14:paraId="53D4E82F" w14:textId="29DC2DF7" w:rsidR="00800138" w:rsidRDefault="00800138" w:rsidP="00CD1419">
            <w:pPr>
              <w:rPr>
                <w:rFonts w:asciiTheme="minorHAnsi" w:hAnsiTheme="minorHAnsi" w:cstheme="minorHAnsi"/>
                <w:noProof/>
                <w:color w:val="000000" w:themeColor="text1"/>
              </w:rPr>
            </w:pPr>
          </w:p>
          <w:p w14:paraId="183D47AB"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b/>
                <w:bCs/>
                <w:noProof/>
                <w:color w:val="000000" w:themeColor="text1"/>
              </w:rPr>
              <w:t>Levensbeschouwelijke basisvaardigheden:</w:t>
            </w:r>
          </w:p>
          <w:p w14:paraId="01F321BF"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noProof/>
                <w:color w:val="000000" w:themeColor="text1"/>
              </w:rPr>
              <w:t>De leerlingen uit unit 4/5/6 bevinden zich zoals hierboven al beschreven in de Mytsiche letterlijke fase.  Levensbeschouwelijke vaardigheden waar in deze lessenreeks aandacht aan besteed wordt zijn: waarnemen, communiceren en verbondenheid (De Schepper, 2022). </w:t>
            </w:r>
          </w:p>
          <w:p w14:paraId="71DB878D"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b/>
                <w:bCs/>
                <w:noProof/>
                <w:color w:val="000000" w:themeColor="text1"/>
              </w:rPr>
              <w:t>Waarnemen</w:t>
            </w:r>
          </w:p>
          <w:p w14:paraId="0DEC0EFC"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noProof/>
                <w:color w:val="000000" w:themeColor="text1"/>
              </w:rPr>
              <w:t>De leerlingen gaan naar elkaar luisteren en met elkaar in gesprek over het vriendschap waarbij er gevoel is of kan ontstaan voor de andere mensen en hoe deze andere mensen denken en zich voelen. </w:t>
            </w:r>
          </w:p>
          <w:p w14:paraId="340783E2"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b/>
                <w:bCs/>
                <w:noProof/>
                <w:color w:val="000000" w:themeColor="text1"/>
              </w:rPr>
              <w:t>Communiceren</w:t>
            </w:r>
          </w:p>
          <w:p w14:paraId="1F5B40A2"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noProof/>
                <w:color w:val="000000" w:themeColor="text1"/>
              </w:rPr>
              <w:t>De leerlingen gaan in gesprek met elkaar en maken hun verschillen in bijvoorbeeld de mening over vriendschap kenbaar. Hierbij luisteren ze naar elkaar en hebben ze respect voor eenieder zijn mening. </w:t>
            </w:r>
          </w:p>
          <w:p w14:paraId="0ACB3DED"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b/>
                <w:bCs/>
                <w:noProof/>
                <w:color w:val="000000" w:themeColor="text1"/>
              </w:rPr>
              <w:t>Verbondenheid</w:t>
            </w:r>
          </w:p>
          <w:p w14:paraId="321373FB" w14:textId="77777777" w:rsidR="00800138" w:rsidRPr="00800138" w:rsidRDefault="00800138" w:rsidP="00800138">
            <w:pPr>
              <w:rPr>
                <w:rFonts w:asciiTheme="minorHAnsi" w:hAnsiTheme="minorHAnsi" w:cstheme="minorHAnsi"/>
                <w:noProof/>
                <w:color w:val="000000" w:themeColor="text1"/>
              </w:rPr>
            </w:pPr>
            <w:r w:rsidRPr="00800138">
              <w:rPr>
                <w:rFonts w:asciiTheme="minorHAnsi" w:hAnsiTheme="minorHAnsi" w:cstheme="minorHAnsi"/>
                <w:noProof/>
                <w:color w:val="000000" w:themeColor="text1"/>
              </w:rPr>
              <w:t>De leerlingen denken na en praten met elkaar over de verbondenheid die vriendschap met zich meebrengt en wat een vriendschap nu eigenlijk voor hen betekend.</w:t>
            </w:r>
          </w:p>
          <w:bookmarkEnd w:id="4"/>
          <w:p w14:paraId="01D5A234" w14:textId="77777777" w:rsidR="00800138" w:rsidRDefault="00800138" w:rsidP="00CD1419">
            <w:pPr>
              <w:rPr>
                <w:rFonts w:asciiTheme="minorHAnsi" w:hAnsiTheme="minorHAnsi" w:cstheme="minorHAnsi"/>
                <w:noProof/>
                <w:color w:val="000000" w:themeColor="text1"/>
              </w:rPr>
            </w:pPr>
          </w:p>
          <w:p w14:paraId="5DF25B21" w14:textId="359EDEF3" w:rsidR="00296045" w:rsidRDefault="00296045" w:rsidP="00CD1419">
            <w:pPr>
              <w:rPr>
                <w:rFonts w:asciiTheme="minorHAnsi" w:hAnsiTheme="minorHAnsi" w:cstheme="minorHAnsi"/>
                <w:noProof/>
                <w:color w:val="000000" w:themeColor="text1"/>
              </w:rPr>
            </w:pPr>
          </w:p>
          <w:p w14:paraId="2ADBE193" w14:textId="4EC9CCAB" w:rsidR="00296045" w:rsidRDefault="00296045" w:rsidP="00CD1419">
            <w:pPr>
              <w:rPr>
                <w:rFonts w:asciiTheme="minorHAnsi" w:hAnsiTheme="minorHAnsi" w:cstheme="minorHAnsi"/>
                <w:b/>
                <w:bCs/>
                <w:noProof/>
                <w:color w:val="000000" w:themeColor="text1"/>
              </w:rPr>
            </w:pPr>
            <w:bookmarkStart w:id="5" w:name="_Hlk128300835"/>
            <w:r w:rsidRPr="00296045">
              <w:rPr>
                <w:rFonts w:asciiTheme="minorHAnsi" w:hAnsiTheme="minorHAnsi" w:cstheme="minorHAnsi"/>
                <w:b/>
                <w:bCs/>
                <w:noProof/>
                <w:color w:val="000000" w:themeColor="text1"/>
              </w:rPr>
              <w:t>Domeinen en aspecten van levensbeschouwing</w:t>
            </w:r>
            <w:r>
              <w:rPr>
                <w:rFonts w:asciiTheme="minorHAnsi" w:hAnsiTheme="minorHAnsi" w:cstheme="minorHAnsi"/>
                <w:b/>
                <w:bCs/>
                <w:noProof/>
                <w:color w:val="000000" w:themeColor="text1"/>
              </w:rPr>
              <w:t>:</w:t>
            </w:r>
          </w:p>
          <w:p w14:paraId="39C474D3" w14:textId="77777777" w:rsidR="00296045" w:rsidRPr="00296045" w:rsidRDefault="00296045" w:rsidP="00296045">
            <w:p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Levensbeschouwing bestrijkt ons hele leven en de hele wereld. Levensbeschouwing is niet in één woord samen te vatten, vandaar dat levensbeschouwing onderverdeeld wordt in zes verschillende domeinen. De leerkracht zal elk domein even veel aandacht moeten geven. De Schepper (2022) onderscheidt de volgende zes domeinen: </w:t>
            </w:r>
          </w:p>
          <w:p w14:paraId="40C29B11" w14:textId="77777777" w:rsidR="00296045" w:rsidRP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de wereld van “de dingen”;</w:t>
            </w:r>
          </w:p>
          <w:p w14:paraId="04C3C1E8" w14:textId="77777777" w:rsidR="00296045" w:rsidRP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de andere mensen;</w:t>
            </w:r>
          </w:p>
          <w:p w14:paraId="64F295E1" w14:textId="77777777" w:rsidR="00296045" w:rsidRP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de Maatschappij;</w:t>
            </w:r>
          </w:p>
          <w:p w14:paraId="496CC635" w14:textId="77777777" w:rsidR="00296045" w:rsidRP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de geschiedenis;</w:t>
            </w:r>
          </w:p>
          <w:p w14:paraId="6CFCC78D" w14:textId="77777777" w:rsidR="00296045" w:rsidRP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ik; </w:t>
            </w:r>
          </w:p>
          <w:p w14:paraId="3880666E" w14:textId="2602EB4E" w:rsidR="00296045" w:rsidRDefault="00296045" w:rsidP="00296045">
            <w:pPr>
              <w:numPr>
                <w:ilvl w:val="0"/>
                <w:numId w:val="2"/>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het geheel </w:t>
            </w:r>
          </w:p>
          <w:p w14:paraId="5909CF06" w14:textId="77777777" w:rsidR="00296045" w:rsidRDefault="00296045" w:rsidP="0026312A">
            <w:pPr>
              <w:ind w:left="720"/>
              <w:rPr>
                <w:rFonts w:asciiTheme="minorHAnsi" w:hAnsiTheme="minorHAnsi" w:cstheme="minorHAnsi"/>
                <w:noProof/>
                <w:color w:val="000000" w:themeColor="text1"/>
              </w:rPr>
            </w:pPr>
          </w:p>
          <w:p w14:paraId="5CDE2FF0" w14:textId="72A3B4F5" w:rsidR="00296045" w:rsidRDefault="00296045" w:rsidP="00296045">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Deze lessenserie sluit aan bij de someinen: ik en de andere mensen. </w:t>
            </w:r>
          </w:p>
          <w:bookmarkEnd w:id="3"/>
          <w:p w14:paraId="0D62209B" w14:textId="68580227" w:rsidR="00296045" w:rsidRDefault="00296045" w:rsidP="00296045">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Ik: hoe kijk ik tegen vriendschappen aan en wat vind ik belangrijk in een vriendschap? </w:t>
            </w:r>
          </w:p>
          <w:p w14:paraId="13577E5E" w14:textId="095A3A8C" w:rsidR="00296045" w:rsidRDefault="00296045" w:rsidP="00296045">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De andere mensen: we willen het leven graag delen met anderen. In deze lessenserie wordt aan dit domein volop aandacht besteed door het leven te delen met anderen in de vorm van vriendschap. </w:t>
            </w:r>
          </w:p>
          <w:p w14:paraId="6584BDA3" w14:textId="306BF992" w:rsidR="00296045" w:rsidRDefault="00296045" w:rsidP="00296045">
            <w:pPr>
              <w:rPr>
                <w:rFonts w:asciiTheme="minorHAnsi" w:hAnsiTheme="minorHAnsi" w:cstheme="minorHAnsi"/>
                <w:noProof/>
                <w:color w:val="000000" w:themeColor="text1"/>
              </w:rPr>
            </w:pPr>
          </w:p>
          <w:p w14:paraId="39522A56" w14:textId="3070889C" w:rsidR="00296045" w:rsidRDefault="00296045" w:rsidP="00296045">
            <w:pPr>
              <w:rPr>
                <w:rFonts w:asciiTheme="minorHAnsi" w:hAnsiTheme="minorHAnsi" w:cstheme="minorHAnsi"/>
                <w:b/>
                <w:bCs/>
                <w:noProof/>
                <w:color w:val="000000" w:themeColor="text1"/>
              </w:rPr>
            </w:pPr>
            <w:r w:rsidRPr="00296045">
              <w:rPr>
                <w:rFonts w:asciiTheme="minorHAnsi" w:hAnsiTheme="minorHAnsi" w:cstheme="minorHAnsi"/>
                <w:b/>
                <w:bCs/>
                <w:noProof/>
                <w:color w:val="000000" w:themeColor="text1"/>
              </w:rPr>
              <w:t>Aspecten van levensbeschouwing</w:t>
            </w:r>
          </w:p>
          <w:p w14:paraId="6A97650E" w14:textId="77777777" w:rsidR="00296045" w:rsidRPr="00296045" w:rsidRDefault="00296045" w:rsidP="00296045">
            <w:p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De verschillende aspecten van levensbeschouwing zijn (De Schepper,2022): </w:t>
            </w:r>
          </w:p>
          <w:p w14:paraId="4D0CC0D9" w14:textId="77777777"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De ervaring, dus hoe ervaar of voel jij of ik het leven of op welke manier sta je in het leven? </w:t>
            </w:r>
          </w:p>
          <w:p w14:paraId="634C5A50" w14:textId="44B51B8C"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De opvattingen die een mens heeft</w:t>
            </w:r>
          </w:p>
          <w:p w14:paraId="4797E0DF" w14:textId="1443B126"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Beelden in de meest uiteenlopende betekenis. </w:t>
            </w:r>
          </w:p>
          <w:p w14:paraId="68E58592" w14:textId="289AAFF1"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Rituelen. Rituelen heeft ieder mens, iedere gemeenschap of het nu een geloofsgemeenschap of een culturele gemeenschap. Er zijn landelijke rituelen, rituelen op gezinsniveau of zelfs individuele rituelen. </w:t>
            </w:r>
          </w:p>
          <w:p w14:paraId="48421A7D" w14:textId="11D55BCD"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Sociale verbanden. </w:t>
            </w:r>
          </w:p>
          <w:p w14:paraId="2AFF0F31" w14:textId="77777777" w:rsidR="00296045" w:rsidRP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 xml:space="preserve">Moraal. De dingen, zaken, regels et cetera die je belangrijk en waardevol in het leven vindt, bepalen vaar het moraal of je normen en waarden. </w:t>
            </w:r>
          </w:p>
          <w:p w14:paraId="15F6A637" w14:textId="42B2EFC9" w:rsidR="00296045" w:rsidRDefault="00296045" w:rsidP="00296045">
            <w:pPr>
              <w:numPr>
                <w:ilvl w:val="0"/>
                <w:numId w:val="3"/>
              </w:numPr>
              <w:rPr>
                <w:rFonts w:asciiTheme="minorHAnsi" w:hAnsiTheme="minorHAnsi" w:cstheme="minorHAnsi"/>
                <w:noProof/>
                <w:color w:val="000000" w:themeColor="text1"/>
              </w:rPr>
            </w:pPr>
            <w:r w:rsidRPr="00296045">
              <w:rPr>
                <w:rFonts w:asciiTheme="minorHAnsi" w:hAnsiTheme="minorHAnsi" w:cstheme="minorHAnsi"/>
                <w:noProof/>
                <w:color w:val="000000" w:themeColor="text1"/>
              </w:rPr>
              <w:t>Voelen</w:t>
            </w:r>
            <w:r>
              <w:rPr>
                <w:rFonts w:asciiTheme="minorHAnsi" w:hAnsiTheme="minorHAnsi" w:cstheme="minorHAnsi"/>
                <w:noProof/>
                <w:color w:val="000000" w:themeColor="text1"/>
              </w:rPr>
              <w:t xml:space="preserve">. </w:t>
            </w:r>
          </w:p>
          <w:p w14:paraId="65A5BD2C" w14:textId="225721F2" w:rsidR="00296045" w:rsidRDefault="00296045" w:rsidP="00296045">
            <w:pPr>
              <w:rPr>
                <w:rFonts w:asciiTheme="minorHAnsi" w:hAnsiTheme="minorHAnsi" w:cstheme="minorHAnsi"/>
                <w:noProof/>
                <w:color w:val="000000" w:themeColor="text1"/>
              </w:rPr>
            </w:pPr>
          </w:p>
          <w:p w14:paraId="09407963" w14:textId="04F2A172" w:rsidR="003056DC" w:rsidRPr="008D0998" w:rsidRDefault="00296045" w:rsidP="00296045">
            <w:pPr>
              <w:rPr>
                <w:rFonts w:asciiTheme="minorHAnsi" w:hAnsiTheme="minorHAnsi" w:cstheme="minorHAnsi"/>
                <w:b/>
                <w:bCs/>
                <w:noProof/>
                <w:color w:val="000000" w:themeColor="text1"/>
              </w:rPr>
            </w:pPr>
            <w:r>
              <w:rPr>
                <w:rFonts w:asciiTheme="minorHAnsi" w:hAnsiTheme="minorHAnsi" w:cstheme="minorHAnsi"/>
                <w:noProof/>
                <w:color w:val="000000" w:themeColor="text1"/>
              </w:rPr>
              <w:t xml:space="preserve">In deze lessenserie wordt aandacht besteed aan: </w:t>
            </w:r>
            <w:r w:rsidRPr="008D0998">
              <w:rPr>
                <w:rFonts w:asciiTheme="minorHAnsi" w:hAnsiTheme="minorHAnsi" w:cstheme="minorHAnsi"/>
                <w:b/>
                <w:bCs/>
                <w:noProof/>
                <w:color w:val="000000" w:themeColor="text1"/>
              </w:rPr>
              <w:t xml:space="preserve">sociale verbanden, ervaring en </w:t>
            </w:r>
            <w:r w:rsidR="003056DC" w:rsidRPr="008D0998">
              <w:rPr>
                <w:rFonts w:asciiTheme="minorHAnsi" w:hAnsiTheme="minorHAnsi" w:cstheme="minorHAnsi"/>
                <w:b/>
                <w:bCs/>
                <w:noProof/>
                <w:color w:val="000000" w:themeColor="text1"/>
              </w:rPr>
              <w:t>moraal.</w:t>
            </w:r>
            <w:r w:rsidRPr="008D0998">
              <w:rPr>
                <w:rFonts w:asciiTheme="minorHAnsi" w:hAnsiTheme="minorHAnsi" w:cstheme="minorHAnsi"/>
                <w:b/>
                <w:bCs/>
                <w:noProof/>
                <w:color w:val="000000" w:themeColor="text1"/>
              </w:rPr>
              <w:t xml:space="preserve"> </w:t>
            </w:r>
          </w:p>
          <w:p w14:paraId="03BDF60B" w14:textId="12A83CCF" w:rsidR="00296045" w:rsidRPr="00296045" w:rsidRDefault="00296045" w:rsidP="00296045">
            <w:pPr>
              <w:rPr>
                <w:rFonts w:asciiTheme="minorHAnsi" w:hAnsiTheme="minorHAnsi" w:cstheme="minorHAnsi"/>
                <w:noProof/>
                <w:color w:val="000000" w:themeColor="text1"/>
              </w:rPr>
            </w:pPr>
            <w:r>
              <w:rPr>
                <w:rFonts w:asciiTheme="minorHAnsi" w:hAnsiTheme="minorHAnsi" w:cstheme="minorHAnsi"/>
                <w:noProof/>
                <w:color w:val="000000" w:themeColor="text1"/>
              </w:rPr>
              <w:t xml:space="preserve">De kinderen denken na over sociale verbanden en specifieker over </w:t>
            </w:r>
            <w:r w:rsidR="003056DC">
              <w:rPr>
                <w:rFonts w:asciiTheme="minorHAnsi" w:hAnsiTheme="minorHAnsi" w:cstheme="minorHAnsi"/>
                <w:noProof/>
                <w:color w:val="000000" w:themeColor="text1"/>
              </w:rPr>
              <w:t xml:space="preserve">vriendschap. De ervaringen die het kind al op heeft gedaan met vrienden of vriendschappen schept bij hen een gevoel of een idee bij vriendschap en geeft mede vorm aan wat het kind belangrijk vindt in een vriendschap. Moraal zijn </w:t>
            </w:r>
            <w:bookmarkEnd w:id="5"/>
            <w:r w:rsidR="003056DC">
              <w:rPr>
                <w:rFonts w:asciiTheme="minorHAnsi" w:hAnsiTheme="minorHAnsi" w:cstheme="minorHAnsi"/>
                <w:noProof/>
                <w:color w:val="000000" w:themeColor="text1"/>
              </w:rPr>
              <w:lastRenderedPageBreak/>
              <w:t>de gedragsnormen die het kind heeft. Deze zijn in deze fase nog volop in ontwikkeling. Door na te denken over vriendschap wordt deze ontwikkeling gestimuleerd. Wat vindt het kind belangrijk in de omgan met een vriend?</w:t>
            </w:r>
          </w:p>
          <w:p w14:paraId="63730E3A" w14:textId="77777777" w:rsidR="00FB55D0" w:rsidRDefault="00FB55D0" w:rsidP="00CD1419">
            <w:pPr>
              <w:rPr>
                <w:rFonts w:asciiTheme="minorHAnsi" w:hAnsiTheme="minorHAnsi" w:cstheme="minorHAnsi"/>
                <w:b/>
                <w:bCs/>
                <w:noProof/>
                <w:color w:val="000000" w:themeColor="text1"/>
              </w:rPr>
            </w:pPr>
          </w:p>
          <w:p w14:paraId="598E20AB" w14:textId="3F48B5CB" w:rsidR="00256FC8" w:rsidRDefault="00256FC8" w:rsidP="00CD1419">
            <w:pPr>
              <w:rPr>
                <w:rFonts w:asciiTheme="minorHAnsi" w:hAnsiTheme="minorHAnsi" w:cstheme="minorHAnsi"/>
                <w:b/>
                <w:bCs/>
                <w:noProof/>
                <w:color w:val="000000" w:themeColor="text1"/>
              </w:rPr>
            </w:pPr>
            <w:r w:rsidRPr="00256FC8">
              <w:rPr>
                <w:rFonts w:asciiTheme="minorHAnsi" w:hAnsiTheme="minorHAnsi" w:cstheme="minorHAnsi"/>
                <w:b/>
                <w:bCs/>
                <w:noProof/>
                <w:color w:val="000000" w:themeColor="text1"/>
              </w:rPr>
              <w:t xml:space="preserve">Het voorgelezen verhaal: </w:t>
            </w:r>
          </w:p>
          <w:p w14:paraId="5597D3C3" w14:textId="161D3F16" w:rsidR="00256FC8" w:rsidRDefault="00256FC8" w:rsidP="00CD1419">
            <w:pPr>
              <w:rPr>
                <w:rFonts w:asciiTheme="minorHAnsi" w:hAnsiTheme="minorHAnsi" w:cstheme="minorHAnsi"/>
                <w:noProof/>
                <w:color w:val="000000" w:themeColor="text1"/>
              </w:rPr>
            </w:pPr>
            <w:r>
              <w:rPr>
                <w:rFonts w:asciiTheme="minorHAnsi" w:hAnsiTheme="minorHAnsi" w:cstheme="minorHAnsi"/>
                <w:noProof/>
                <w:color w:val="000000" w:themeColor="text1"/>
              </w:rPr>
              <w:t>De kleine prins en de vos</w:t>
            </w:r>
            <w:r w:rsidR="007A6758">
              <w:rPr>
                <w:rFonts w:asciiTheme="minorHAnsi" w:hAnsiTheme="minorHAnsi" w:cstheme="minorHAnsi"/>
                <w:noProof/>
                <w:color w:val="000000" w:themeColor="text1"/>
              </w:rPr>
              <w:t xml:space="preserve"> uit het boek: Verhalen vertellen en vragen stellen</w:t>
            </w:r>
            <w:r w:rsidR="0061559A">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zie bijlage</w:t>
            </w:r>
            <w:r w:rsidR="0061559A">
              <w:rPr>
                <w:rFonts w:asciiTheme="minorHAnsi" w:hAnsiTheme="minorHAnsi" w:cstheme="minorHAnsi"/>
                <w:noProof/>
                <w:color w:val="000000" w:themeColor="text1"/>
              </w:rPr>
              <w:t xml:space="preserve">: </w:t>
            </w:r>
            <w:r w:rsidR="0026312A" w:rsidRPr="0026312A">
              <w:rPr>
                <w:rFonts w:asciiTheme="minorHAnsi" w:hAnsiTheme="minorHAnsi" w:cstheme="minorHAnsi"/>
                <w:noProof/>
                <w:color w:val="000000" w:themeColor="text1"/>
                <w:u w:val="single"/>
              </w:rPr>
              <w:fldChar w:fldCharType="begin"/>
            </w:r>
            <w:r w:rsidR="0026312A" w:rsidRPr="0026312A">
              <w:rPr>
                <w:rFonts w:asciiTheme="minorHAnsi" w:hAnsiTheme="minorHAnsi" w:cstheme="minorHAnsi"/>
                <w:noProof/>
                <w:color w:val="000000" w:themeColor="text1"/>
                <w:u w:val="single"/>
              </w:rPr>
              <w:instrText xml:space="preserve"> REF _Ref127702399 \h  \* MERGEFORMAT </w:instrText>
            </w:r>
            <w:r w:rsidR="0026312A" w:rsidRPr="0026312A">
              <w:rPr>
                <w:rFonts w:asciiTheme="minorHAnsi" w:hAnsiTheme="minorHAnsi" w:cstheme="minorHAnsi"/>
                <w:noProof/>
                <w:color w:val="000000" w:themeColor="text1"/>
                <w:u w:val="single"/>
              </w:rPr>
            </w:r>
            <w:r w:rsidR="0026312A" w:rsidRPr="0026312A">
              <w:rPr>
                <w:rFonts w:asciiTheme="minorHAnsi" w:hAnsiTheme="minorHAnsi" w:cstheme="minorHAnsi"/>
                <w:noProof/>
                <w:color w:val="000000" w:themeColor="text1"/>
                <w:u w:val="single"/>
              </w:rPr>
              <w:fldChar w:fldCharType="separate"/>
            </w:r>
            <w:r w:rsidR="0026312A" w:rsidRPr="0026312A">
              <w:rPr>
                <w:rFonts w:asciiTheme="minorHAnsi" w:eastAsia="Calibri" w:hAnsiTheme="minorHAnsi" w:cstheme="minorHAnsi"/>
                <w:u w:val="single"/>
                <w:lang w:eastAsia="en-US"/>
              </w:rPr>
              <w:t>Bijlage 2: verhaal: De kleine prins en de vos</w:t>
            </w:r>
            <w:r w:rsidR="0026312A" w:rsidRPr="0026312A">
              <w:rPr>
                <w:rFonts w:asciiTheme="minorHAnsi" w:hAnsiTheme="minorHAnsi" w:cstheme="minorHAnsi"/>
                <w:noProof/>
                <w:color w:val="000000" w:themeColor="text1"/>
                <w:u w:val="single"/>
              </w:rPr>
              <w:fldChar w:fldCharType="end"/>
            </w:r>
          </w:p>
          <w:p w14:paraId="2D51CC73" w14:textId="77777777" w:rsidR="00A30EBC" w:rsidRDefault="00A30EBC" w:rsidP="00CD1419">
            <w:pPr>
              <w:rPr>
                <w:rFonts w:asciiTheme="minorHAnsi" w:hAnsiTheme="minorHAnsi" w:cstheme="minorHAnsi"/>
                <w:noProof/>
                <w:color w:val="000000" w:themeColor="text1"/>
              </w:rPr>
            </w:pPr>
          </w:p>
          <w:p w14:paraId="16FFC9E5" w14:textId="58D66365" w:rsidR="007A6758" w:rsidRDefault="00280033" w:rsidP="00CD1419">
            <w:pPr>
              <w:rPr>
                <w:rFonts w:asciiTheme="minorHAnsi" w:hAnsiTheme="minorHAnsi" w:cstheme="minorHAnsi"/>
                <w:noProof/>
                <w:color w:val="000000" w:themeColor="text1"/>
              </w:rPr>
            </w:pPr>
            <w:r w:rsidRPr="00280033">
              <w:rPr>
                <w:rFonts w:asciiTheme="minorHAnsi" w:hAnsiTheme="minorHAnsi" w:cstheme="minorHAnsi"/>
                <w:b/>
                <w:bCs/>
                <w:noProof/>
                <w:color w:val="000000" w:themeColor="text1"/>
              </w:rPr>
              <w:t>Organisatie:</w:t>
            </w:r>
            <w:r w:rsidRPr="00280033">
              <w:rPr>
                <w:rFonts w:asciiTheme="minorHAnsi" w:hAnsiTheme="minorHAnsi" w:cstheme="minorHAnsi"/>
                <w:b/>
                <w:bCs/>
                <w:noProof/>
                <w:color w:val="000000" w:themeColor="text1"/>
              </w:rPr>
              <w:br/>
              <w:t>Uitvoering:</w:t>
            </w:r>
            <w:r w:rsidRPr="00280033">
              <w:rPr>
                <w:rFonts w:asciiTheme="minorHAnsi" w:hAnsiTheme="minorHAnsi" w:cstheme="minorHAnsi"/>
                <w:noProof/>
                <w:color w:val="000000" w:themeColor="text1"/>
              </w:rPr>
              <w:t> Zelfstandig werken en in groepjes van 3 á 4. </w:t>
            </w:r>
            <w:r w:rsidR="007A6758">
              <w:rPr>
                <w:rFonts w:asciiTheme="minorHAnsi" w:hAnsiTheme="minorHAnsi" w:cstheme="minorHAnsi"/>
                <w:noProof/>
                <w:color w:val="000000" w:themeColor="text1"/>
              </w:rPr>
              <w:t xml:space="preserve">Verhaal en gesprek zijn klassikaal. </w:t>
            </w:r>
            <w:r w:rsidRPr="00280033">
              <w:rPr>
                <w:rFonts w:asciiTheme="minorHAnsi" w:hAnsiTheme="minorHAnsi" w:cstheme="minorHAnsi"/>
                <w:noProof/>
                <w:color w:val="000000" w:themeColor="text1"/>
              </w:rPr>
              <w:br/>
            </w:r>
            <w:r w:rsidRPr="00280033">
              <w:rPr>
                <w:rFonts w:asciiTheme="minorHAnsi" w:hAnsiTheme="minorHAnsi" w:cstheme="minorHAnsi"/>
                <w:b/>
                <w:bCs/>
                <w:noProof/>
                <w:color w:val="000000" w:themeColor="text1"/>
              </w:rPr>
              <w:t>Tijdinvestering:</w:t>
            </w:r>
            <w:r w:rsidRPr="00280033">
              <w:rPr>
                <w:rFonts w:asciiTheme="minorHAnsi" w:hAnsiTheme="minorHAnsi" w:cstheme="minorHAnsi"/>
                <w:noProof/>
                <w:color w:val="000000" w:themeColor="text1"/>
              </w:rPr>
              <w:t xml:space="preserve"> 3 lessen van ongeveer </w:t>
            </w:r>
            <w:r w:rsidR="007A6758">
              <w:rPr>
                <w:rFonts w:asciiTheme="minorHAnsi" w:hAnsiTheme="minorHAnsi" w:cstheme="minorHAnsi"/>
                <w:noProof/>
                <w:color w:val="000000" w:themeColor="text1"/>
              </w:rPr>
              <w:t>30 tot 45</w:t>
            </w:r>
            <w:r w:rsidRPr="00280033">
              <w:rPr>
                <w:rFonts w:asciiTheme="minorHAnsi" w:hAnsiTheme="minorHAnsi" w:cstheme="minorHAnsi"/>
                <w:noProof/>
                <w:color w:val="000000" w:themeColor="text1"/>
              </w:rPr>
              <w:t xml:space="preserve"> minuten of 2 lessen van 60 minuten.</w:t>
            </w:r>
            <w:r w:rsidRPr="00280033">
              <w:rPr>
                <w:rFonts w:asciiTheme="minorHAnsi" w:hAnsiTheme="minorHAnsi" w:cstheme="minorHAnsi"/>
                <w:noProof/>
                <w:color w:val="000000" w:themeColor="text1"/>
              </w:rPr>
              <w:br/>
            </w:r>
            <w:r w:rsidRPr="00280033">
              <w:rPr>
                <w:rFonts w:asciiTheme="minorHAnsi" w:hAnsiTheme="minorHAnsi" w:cstheme="minorHAnsi"/>
                <w:b/>
                <w:bCs/>
                <w:noProof/>
                <w:color w:val="000000" w:themeColor="text1"/>
              </w:rPr>
              <w:t>Benodigdheden:</w:t>
            </w:r>
            <w:r w:rsidRPr="00280033">
              <w:rPr>
                <w:rFonts w:asciiTheme="minorHAnsi" w:hAnsiTheme="minorHAnsi" w:cstheme="minorHAnsi"/>
                <w:noProof/>
                <w:color w:val="000000" w:themeColor="text1"/>
              </w:rPr>
              <w:t> </w:t>
            </w:r>
            <w:r w:rsidR="007A6758">
              <w:rPr>
                <w:rFonts w:asciiTheme="minorHAnsi" w:hAnsiTheme="minorHAnsi" w:cstheme="minorHAnsi"/>
                <w:noProof/>
                <w:color w:val="000000" w:themeColor="text1"/>
              </w:rPr>
              <w:t xml:space="preserve">Boek verhalen vertellen en vragen stellen, </w:t>
            </w:r>
            <w:r w:rsidRPr="00280033">
              <w:rPr>
                <w:rFonts w:asciiTheme="minorHAnsi" w:hAnsiTheme="minorHAnsi" w:cstheme="minorHAnsi"/>
                <w:noProof/>
                <w:color w:val="000000" w:themeColor="text1"/>
              </w:rPr>
              <w:t xml:space="preserve">A4-papier, A3-papier, laptops/tablets, kleurpotloden, pennen </w:t>
            </w:r>
            <w:r w:rsidR="007A6758">
              <w:rPr>
                <w:rFonts w:asciiTheme="minorHAnsi" w:hAnsiTheme="minorHAnsi" w:cstheme="minorHAnsi"/>
                <w:noProof/>
                <w:color w:val="000000" w:themeColor="text1"/>
              </w:rPr>
              <w:t xml:space="preserve">en eventueel ander knutselmateriaal. </w:t>
            </w:r>
          </w:p>
          <w:p w14:paraId="5517DF41" w14:textId="7174FE69" w:rsidR="007A6758" w:rsidRPr="00FB55D0" w:rsidRDefault="007A6758" w:rsidP="007A6758">
            <w:pPr>
              <w:pStyle w:val="Lijstalinea"/>
              <w:numPr>
                <w:ilvl w:val="0"/>
                <w:numId w:val="4"/>
              </w:numPr>
              <w:rPr>
                <w:rFonts w:asciiTheme="minorHAnsi" w:hAnsiTheme="minorHAnsi" w:cstheme="minorHAnsi"/>
                <w:noProof/>
                <w:color w:val="000000" w:themeColor="text1"/>
                <w:u w:val="single"/>
              </w:rPr>
            </w:pPr>
            <w:r w:rsidRPr="007A6758">
              <w:rPr>
                <w:rFonts w:asciiTheme="minorHAnsi" w:hAnsiTheme="minorHAnsi" w:cstheme="minorHAnsi"/>
                <w:noProof/>
                <w:color w:val="000000" w:themeColor="text1"/>
              </w:rPr>
              <w:t>In de bijlage zit een lijst met benodigdheden per les(activiteit) gespecificeerd</w:t>
            </w:r>
            <w:r w:rsidR="00FB55D0">
              <w:rPr>
                <w:rFonts w:asciiTheme="minorHAnsi" w:hAnsiTheme="minorHAnsi" w:cstheme="minorHAnsi"/>
                <w:noProof/>
                <w:color w:val="000000" w:themeColor="text1"/>
              </w:rPr>
              <w:t xml:space="preserve">: </w:t>
            </w:r>
            <w:r w:rsidR="00FB55D0" w:rsidRPr="00FB55D0">
              <w:rPr>
                <w:rFonts w:asciiTheme="minorHAnsi" w:hAnsiTheme="minorHAnsi" w:cstheme="minorHAnsi"/>
                <w:noProof/>
                <w:color w:val="000000" w:themeColor="text1"/>
                <w:u w:val="single"/>
              </w:rPr>
              <w:fldChar w:fldCharType="begin"/>
            </w:r>
            <w:r w:rsidR="00FB55D0" w:rsidRPr="00FB55D0">
              <w:rPr>
                <w:rFonts w:asciiTheme="minorHAnsi" w:hAnsiTheme="minorHAnsi" w:cstheme="minorHAnsi"/>
                <w:noProof/>
                <w:color w:val="000000" w:themeColor="text1"/>
                <w:u w:val="single"/>
              </w:rPr>
              <w:instrText xml:space="preserve"> REF _Ref127693480 \h  \* MERGEFORMAT </w:instrText>
            </w:r>
            <w:r w:rsidR="00FB55D0" w:rsidRPr="00FB55D0">
              <w:rPr>
                <w:rFonts w:asciiTheme="minorHAnsi" w:hAnsiTheme="minorHAnsi" w:cstheme="minorHAnsi"/>
                <w:noProof/>
                <w:color w:val="000000" w:themeColor="text1"/>
                <w:u w:val="single"/>
              </w:rPr>
            </w:r>
            <w:r w:rsidR="00FB55D0" w:rsidRPr="00FB55D0">
              <w:rPr>
                <w:rFonts w:asciiTheme="minorHAnsi" w:hAnsiTheme="minorHAnsi" w:cstheme="minorHAnsi"/>
                <w:noProof/>
                <w:color w:val="000000" w:themeColor="text1"/>
                <w:u w:val="single"/>
              </w:rPr>
              <w:fldChar w:fldCharType="separate"/>
            </w:r>
            <w:r w:rsidR="00FB55D0" w:rsidRPr="00FB55D0">
              <w:rPr>
                <w:rFonts w:asciiTheme="minorHAnsi" w:eastAsia="Calibri" w:hAnsiTheme="minorHAnsi" w:cstheme="minorHAnsi"/>
                <w:u w:val="single"/>
              </w:rPr>
              <w:t>Bijlage 1: Levensbeschouwelijke vragen naar aanleiding van het verhaal: De kleine prins en de vos</w:t>
            </w:r>
            <w:r w:rsidR="00FB55D0" w:rsidRPr="00FB55D0">
              <w:rPr>
                <w:rFonts w:asciiTheme="minorHAnsi" w:hAnsiTheme="minorHAnsi" w:cstheme="minorHAnsi"/>
                <w:noProof/>
                <w:color w:val="000000" w:themeColor="text1"/>
                <w:u w:val="single"/>
              </w:rPr>
              <w:fldChar w:fldCharType="end"/>
            </w:r>
            <w:r w:rsidR="0026312A">
              <w:rPr>
                <w:rFonts w:asciiTheme="minorHAnsi" w:hAnsiTheme="minorHAnsi" w:cstheme="minorHAnsi"/>
                <w:noProof/>
                <w:color w:val="000000" w:themeColor="text1"/>
                <w:u w:val="single"/>
              </w:rPr>
              <w:t xml:space="preserve"> en </w:t>
            </w:r>
            <w:r w:rsidR="0026312A" w:rsidRPr="0026312A">
              <w:rPr>
                <w:rFonts w:asciiTheme="minorHAnsi" w:hAnsiTheme="minorHAnsi" w:cstheme="minorHAnsi"/>
                <w:noProof/>
                <w:color w:val="000000" w:themeColor="text1"/>
                <w:u w:val="single"/>
              </w:rPr>
              <w:fldChar w:fldCharType="begin"/>
            </w:r>
            <w:r w:rsidR="0026312A" w:rsidRPr="0026312A">
              <w:rPr>
                <w:rFonts w:asciiTheme="minorHAnsi" w:hAnsiTheme="minorHAnsi" w:cstheme="minorHAnsi"/>
                <w:noProof/>
                <w:color w:val="000000" w:themeColor="text1"/>
                <w:u w:val="single"/>
              </w:rPr>
              <w:instrText xml:space="preserve"> REF _Ref127693480 \h  \* MERGEFORMAT </w:instrText>
            </w:r>
            <w:r w:rsidR="0026312A" w:rsidRPr="0026312A">
              <w:rPr>
                <w:rFonts w:asciiTheme="minorHAnsi" w:hAnsiTheme="minorHAnsi" w:cstheme="minorHAnsi"/>
                <w:noProof/>
                <w:color w:val="000000" w:themeColor="text1"/>
                <w:u w:val="single"/>
              </w:rPr>
            </w:r>
            <w:r w:rsidR="0026312A" w:rsidRPr="0026312A">
              <w:rPr>
                <w:rFonts w:asciiTheme="minorHAnsi" w:hAnsiTheme="minorHAnsi" w:cstheme="minorHAnsi"/>
                <w:noProof/>
                <w:color w:val="000000" w:themeColor="text1"/>
                <w:u w:val="single"/>
              </w:rPr>
              <w:fldChar w:fldCharType="separate"/>
            </w:r>
            <w:r w:rsidR="0026312A" w:rsidRPr="0026312A">
              <w:rPr>
                <w:rFonts w:asciiTheme="minorHAnsi" w:eastAsia="Calibri" w:hAnsiTheme="minorHAnsi" w:cstheme="minorHAnsi"/>
                <w:u w:val="single"/>
              </w:rPr>
              <w:t>Bijlage 1: Levensbeschouwelijke vragen naar aanleiding van het verhaal: De kleine prins en de vos</w:t>
            </w:r>
            <w:r w:rsidR="0026312A" w:rsidRPr="0026312A">
              <w:rPr>
                <w:rFonts w:asciiTheme="minorHAnsi" w:hAnsiTheme="minorHAnsi" w:cstheme="minorHAnsi"/>
                <w:noProof/>
                <w:color w:val="000000" w:themeColor="text1"/>
                <w:u w:val="single"/>
              </w:rPr>
              <w:fldChar w:fldCharType="end"/>
            </w:r>
          </w:p>
          <w:p w14:paraId="1A9F5A0D" w14:textId="208E3173" w:rsidR="00CD1419" w:rsidRPr="001F5970" w:rsidRDefault="00CD1419" w:rsidP="00CD1419">
            <w:pPr>
              <w:rPr>
                <w:rFonts w:asciiTheme="minorHAnsi" w:hAnsiTheme="minorHAnsi" w:cstheme="minorHAnsi"/>
                <w:noProof/>
                <w:color w:val="000000" w:themeColor="text1"/>
              </w:rPr>
            </w:pPr>
          </w:p>
        </w:tc>
      </w:tr>
      <w:tr w:rsidR="001331BD" w:rsidRPr="001F5970" w14:paraId="77559EF1" w14:textId="77777777" w:rsidTr="00EA2A5C">
        <w:trPr>
          <w:trHeight w:val="495"/>
        </w:trPr>
        <w:tc>
          <w:tcPr>
            <w:tcW w:w="142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C86C21" w14:textId="441D069A" w:rsidR="001331BD" w:rsidRPr="00956E27" w:rsidRDefault="00516D15" w:rsidP="00AE2FF3">
            <w:pPr>
              <w:spacing w:line="240" w:lineRule="auto"/>
              <w:rPr>
                <w:rFonts w:asciiTheme="minorHAnsi" w:eastAsia="Calibri" w:hAnsiTheme="minorHAnsi" w:cstheme="minorHAnsi"/>
                <w:b/>
                <w:bCs/>
                <w:color w:val="000000" w:themeColor="text1"/>
              </w:rPr>
            </w:pPr>
            <w:bookmarkStart w:id="6" w:name="_Hlk128298360"/>
            <w:bookmarkEnd w:id="1"/>
            <w:r w:rsidRPr="00956E27">
              <w:rPr>
                <w:rFonts w:asciiTheme="minorHAnsi" w:eastAsia="Calibri" w:hAnsiTheme="minorHAnsi" w:cstheme="minorHAnsi"/>
                <w:b/>
                <w:bCs/>
                <w:color w:val="000000" w:themeColor="text1"/>
              </w:rPr>
              <w:lastRenderedPageBreak/>
              <w:t>Tijd</w:t>
            </w:r>
          </w:p>
        </w:tc>
        <w:tc>
          <w:tcPr>
            <w:tcW w:w="3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E91250" w14:textId="650AFC6A" w:rsidR="001331BD" w:rsidRPr="00956E27" w:rsidRDefault="00AE2FF3" w:rsidP="00EA2A5C">
            <w:pPr>
              <w:spacing w:line="240" w:lineRule="auto"/>
              <w:rPr>
                <w:rFonts w:asciiTheme="minorHAnsi" w:eastAsia="Arial Narrow" w:hAnsiTheme="minorHAnsi" w:cstheme="minorHAnsi"/>
                <w:b/>
                <w:bCs/>
                <w:color w:val="000000" w:themeColor="text1"/>
              </w:rPr>
            </w:pPr>
            <w:r w:rsidRPr="00956E27">
              <w:rPr>
                <w:rFonts w:asciiTheme="minorHAnsi" w:eastAsia="Arial Narrow" w:hAnsiTheme="minorHAnsi" w:cstheme="minorHAnsi"/>
                <w:b/>
                <w:bCs/>
                <w:color w:val="000000" w:themeColor="text1"/>
              </w:rPr>
              <w:t>Wat doet de leerkracht?</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708F94" w14:textId="5CCC8E12" w:rsidR="001331BD" w:rsidRPr="00956E27" w:rsidRDefault="00AE2FF3" w:rsidP="00EA2A5C">
            <w:pPr>
              <w:spacing w:line="240" w:lineRule="auto"/>
              <w:rPr>
                <w:rFonts w:asciiTheme="minorHAnsi" w:eastAsia="Arial Narrow" w:hAnsiTheme="minorHAnsi" w:cstheme="minorHAnsi"/>
                <w:b/>
                <w:bCs/>
                <w:color w:val="000000" w:themeColor="text1"/>
              </w:rPr>
            </w:pPr>
            <w:r w:rsidRPr="00956E27">
              <w:rPr>
                <w:rFonts w:asciiTheme="minorHAnsi" w:eastAsia="Arial Narrow" w:hAnsiTheme="minorHAnsi" w:cstheme="minorHAnsi"/>
                <w:b/>
                <w:bCs/>
                <w:color w:val="000000" w:themeColor="text1"/>
              </w:rPr>
              <w:t>Wat doen de leerlingen?</w:t>
            </w:r>
          </w:p>
        </w:tc>
        <w:tc>
          <w:tcPr>
            <w:tcW w:w="41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411F2B" w14:textId="1485A9B9" w:rsidR="001331BD" w:rsidRPr="00956E27" w:rsidRDefault="00956E27" w:rsidP="00EA2A5C">
            <w:pPr>
              <w:spacing w:line="240" w:lineRule="auto"/>
              <w:rPr>
                <w:rFonts w:asciiTheme="minorHAnsi" w:eastAsia="Arial Narrow" w:hAnsiTheme="minorHAnsi" w:cstheme="minorHAnsi"/>
                <w:b/>
                <w:bCs/>
                <w:color w:val="000000" w:themeColor="text1"/>
              </w:rPr>
            </w:pPr>
            <w:r w:rsidRPr="00956E27">
              <w:rPr>
                <w:rFonts w:asciiTheme="minorHAnsi" w:eastAsia="Arial Narrow" w:hAnsiTheme="minorHAnsi" w:cstheme="minorHAnsi"/>
                <w:b/>
                <w:bCs/>
                <w:color w:val="000000" w:themeColor="text1"/>
              </w:rPr>
              <w:t>Welke hulpmiddelen gebruik je?</w:t>
            </w:r>
          </w:p>
        </w:tc>
      </w:tr>
      <w:tr w:rsidR="001331BD" w:rsidRPr="001F5970" w14:paraId="34DDA012" w14:textId="77777777" w:rsidTr="00EA2A5C">
        <w:trPr>
          <w:trHeight w:val="495"/>
        </w:trPr>
        <w:tc>
          <w:tcPr>
            <w:tcW w:w="142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E6348" w14:textId="3C308C58" w:rsidR="001331BD" w:rsidRDefault="007A6758" w:rsidP="00EA2A5C">
            <w:pPr>
              <w:spacing w:line="240" w:lineRule="auto"/>
              <w:jc w:val="center"/>
              <w:rPr>
                <w:rFonts w:asciiTheme="minorHAnsi" w:eastAsia="Calibri" w:hAnsiTheme="minorHAnsi" w:cstheme="minorHAnsi"/>
                <w:b/>
                <w:bCs/>
                <w:color w:val="000000" w:themeColor="text1"/>
              </w:rPr>
            </w:pPr>
            <w:r w:rsidRPr="009B2004">
              <w:rPr>
                <w:rFonts w:asciiTheme="minorHAnsi" w:eastAsia="Calibri" w:hAnsiTheme="minorHAnsi" w:cstheme="minorHAnsi"/>
                <w:b/>
                <w:bCs/>
                <w:color w:val="000000" w:themeColor="text1"/>
              </w:rPr>
              <w:t xml:space="preserve">22-2 /09.00 uur </w:t>
            </w:r>
          </w:p>
          <w:p w14:paraId="2D84EA01" w14:textId="77777777" w:rsidR="0061559A" w:rsidRPr="009B2004" w:rsidRDefault="0061559A" w:rsidP="00EA2A5C">
            <w:pPr>
              <w:spacing w:line="240" w:lineRule="auto"/>
              <w:jc w:val="center"/>
              <w:rPr>
                <w:rFonts w:asciiTheme="minorHAnsi" w:eastAsia="Calibri" w:hAnsiTheme="minorHAnsi" w:cstheme="minorHAnsi"/>
                <w:b/>
                <w:bCs/>
                <w:color w:val="000000" w:themeColor="text1"/>
              </w:rPr>
            </w:pPr>
          </w:p>
          <w:p w14:paraId="2ABF7A17" w14:textId="466414BC" w:rsidR="007A6758" w:rsidRPr="001F5970" w:rsidRDefault="007A6758" w:rsidP="00EA2A5C">
            <w:pPr>
              <w:spacing w:line="240" w:lineRule="auto"/>
              <w:jc w:val="center"/>
              <w:rPr>
                <w:rFonts w:asciiTheme="minorHAnsi" w:eastAsia="Calibri" w:hAnsiTheme="minorHAnsi" w:cstheme="minorHAnsi"/>
                <w:color w:val="000000" w:themeColor="text1"/>
              </w:rPr>
            </w:pPr>
            <w:r w:rsidRPr="009B2004">
              <w:rPr>
                <w:rFonts w:asciiTheme="minorHAnsi" w:eastAsia="Calibri" w:hAnsiTheme="minorHAnsi" w:cstheme="minorHAnsi"/>
                <w:b/>
                <w:bCs/>
                <w:color w:val="000000" w:themeColor="text1"/>
              </w:rPr>
              <w:t>Les 1: Het verhaal, gesprek en opdracht 1</w:t>
            </w:r>
            <w:r>
              <w:rPr>
                <w:rFonts w:asciiTheme="minorHAnsi" w:eastAsia="Calibri" w:hAnsiTheme="minorHAnsi" w:cstheme="minorHAnsi"/>
                <w:color w:val="000000" w:themeColor="text1"/>
              </w:rPr>
              <w:t xml:space="preserve"> </w:t>
            </w:r>
          </w:p>
        </w:tc>
        <w:tc>
          <w:tcPr>
            <w:tcW w:w="3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E2C29A" w14:textId="77777777" w:rsidR="00E243C2" w:rsidRDefault="00E243C2" w:rsidP="00EA2A5C">
            <w:pPr>
              <w:spacing w:line="240" w:lineRule="auto"/>
              <w:rPr>
                <w:rFonts w:asciiTheme="minorHAnsi" w:eastAsia="Arial Narrow" w:hAnsiTheme="minorHAnsi" w:cstheme="minorHAnsi"/>
                <w:color w:val="000000" w:themeColor="text1"/>
              </w:rPr>
            </w:pPr>
          </w:p>
          <w:p w14:paraId="611B3710" w14:textId="577566D1" w:rsidR="001331BD" w:rsidRDefault="007A6758" w:rsidP="00EA2A5C">
            <w:pPr>
              <w:spacing w:line="240" w:lineRule="auto"/>
              <w:rPr>
                <w:rFonts w:asciiTheme="minorHAnsi" w:eastAsia="Arial Narrow" w:hAnsiTheme="minorHAnsi" w:cstheme="minorHAnsi"/>
                <w:color w:val="000000" w:themeColor="text1"/>
                <w:u w:val="single"/>
              </w:rPr>
            </w:pPr>
            <w:r>
              <w:rPr>
                <w:rFonts w:asciiTheme="minorHAnsi" w:eastAsia="Arial Narrow" w:hAnsiTheme="minorHAnsi" w:cstheme="minorHAnsi"/>
                <w:color w:val="000000" w:themeColor="text1"/>
              </w:rPr>
              <w:t xml:space="preserve">De eerste les start ik met het verhaal: De kleine prins en de vos uit het boek: Verhalen vertellen en vragen stellen van Tamar Kopmels (2020). Dit verhaal lees ik klassikaal voor aan de leerlingen. Nadat ik het verhaal voorgelezen heb bespreek ik het verhaal met de leerlingen </w:t>
            </w:r>
            <w:r w:rsidR="0026312A">
              <w:rPr>
                <w:rFonts w:asciiTheme="minorHAnsi" w:eastAsia="Arial Narrow" w:hAnsiTheme="minorHAnsi" w:cstheme="minorHAnsi"/>
                <w:color w:val="000000" w:themeColor="text1"/>
              </w:rPr>
              <w:t>(</w:t>
            </w:r>
            <w:r>
              <w:rPr>
                <w:rFonts w:asciiTheme="minorHAnsi" w:eastAsia="Arial Narrow" w:hAnsiTheme="minorHAnsi" w:cstheme="minorHAnsi"/>
                <w:color w:val="000000" w:themeColor="text1"/>
              </w:rPr>
              <w:t>klassikaal</w:t>
            </w:r>
            <w:r w:rsidR="0026312A">
              <w:rPr>
                <w:rFonts w:asciiTheme="minorHAnsi" w:eastAsia="Arial Narrow" w:hAnsiTheme="minorHAnsi" w:cstheme="minorHAnsi"/>
                <w:color w:val="000000" w:themeColor="text1"/>
              </w:rPr>
              <w:t>)</w:t>
            </w:r>
            <w:r>
              <w:rPr>
                <w:rFonts w:asciiTheme="minorHAnsi" w:eastAsia="Arial Narrow" w:hAnsiTheme="minorHAnsi" w:cstheme="minorHAnsi"/>
                <w:color w:val="000000" w:themeColor="text1"/>
              </w:rPr>
              <w:t xml:space="preserve">. Hiervoor maak ik gebruik </w:t>
            </w:r>
            <w:r w:rsidR="0026312A">
              <w:rPr>
                <w:rFonts w:asciiTheme="minorHAnsi" w:eastAsia="Arial Narrow" w:hAnsiTheme="minorHAnsi" w:cstheme="minorHAnsi"/>
                <w:color w:val="000000" w:themeColor="text1"/>
              </w:rPr>
              <w:t xml:space="preserve">van </w:t>
            </w:r>
            <w:r>
              <w:rPr>
                <w:rFonts w:asciiTheme="minorHAnsi" w:eastAsia="Arial Narrow" w:hAnsiTheme="minorHAnsi" w:cstheme="minorHAnsi"/>
                <w:color w:val="000000" w:themeColor="text1"/>
              </w:rPr>
              <w:t>(als leidraad) de vooropgestelde vragen die opgesteld zijn op basis van de verschillende typen levensbeschouwelijke  vragen (Kopmels, 2020). Deze vragen zijn apart toegev</w:t>
            </w:r>
            <w:r w:rsidR="004C5B0D">
              <w:rPr>
                <w:rFonts w:asciiTheme="minorHAnsi" w:eastAsia="Arial Narrow" w:hAnsiTheme="minorHAnsi" w:cstheme="minorHAnsi"/>
                <w:color w:val="000000" w:themeColor="text1"/>
              </w:rPr>
              <w:t xml:space="preserve">oegd in bijlage: </w:t>
            </w:r>
            <w:r w:rsidR="004C5B0D" w:rsidRPr="00E243C2">
              <w:rPr>
                <w:rFonts w:asciiTheme="minorHAnsi" w:eastAsia="Arial Narrow" w:hAnsiTheme="minorHAnsi" w:cstheme="minorHAnsi"/>
                <w:color w:val="000000" w:themeColor="text1"/>
                <w:u w:val="single"/>
              </w:rPr>
              <w:fldChar w:fldCharType="begin"/>
            </w:r>
            <w:r w:rsidR="004C5B0D" w:rsidRPr="00E243C2">
              <w:rPr>
                <w:rFonts w:asciiTheme="minorHAnsi" w:eastAsia="Arial Narrow" w:hAnsiTheme="minorHAnsi" w:cstheme="minorHAnsi"/>
                <w:color w:val="000000" w:themeColor="text1"/>
                <w:u w:val="single"/>
              </w:rPr>
              <w:instrText xml:space="preserve"> REF _Ref127693480 \h </w:instrText>
            </w:r>
            <w:r w:rsidR="00E243C2" w:rsidRPr="00E243C2">
              <w:rPr>
                <w:rFonts w:asciiTheme="minorHAnsi" w:eastAsia="Arial Narrow" w:hAnsiTheme="minorHAnsi" w:cstheme="minorHAnsi"/>
                <w:color w:val="000000" w:themeColor="text1"/>
                <w:u w:val="single"/>
              </w:rPr>
              <w:instrText xml:space="preserve"> \* MERGEFORMAT </w:instrText>
            </w:r>
            <w:r w:rsidR="004C5B0D" w:rsidRPr="00E243C2">
              <w:rPr>
                <w:rFonts w:asciiTheme="minorHAnsi" w:eastAsia="Arial Narrow" w:hAnsiTheme="minorHAnsi" w:cstheme="minorHAnsi"/>
                <w:color w:val="000000" w:themeColor="text1"/>
                <w:u w:val="single"/>
              </w:rPr>
            </w:r>
            <w:r w:rsidR="004C5B0D" w:rsidRPr="00E243C2">
              <w:rPr>
                <w:rFonts w:asciiTheme="minorHAnsi" w:eastAsia="Arial Narrow" w:hAnsiTheme="minorHAnsi" w:cstheme="minorHAnsi"/>
                <w:color w:val="000000" w:themeColor="text1"/>
                <w:u w:val="single"/>
              </w:rPr>
              <w:fldChar w:fldCharType="separate"/>
            </w:r>
            <w:r w:rsidR="004C5B0D" w:rsidRPr="00E243C2">
              <w:rPr>
                <w:rFonts w:asciiTheme="minorHAnsi" w:eastAsia="Calibri" w:hAnsiTheme="minorHAnsi" w:cstheme="minorHAnsi"/>
                <w:u w:val="single"/>
              </w:rPr>
              <w:t>Bijlage 1: Levensbeschouwelijke vragen naar aanleiding van het verhaal: De kleine prins en de vos</w:t>
            </w:r>
            <w:r w:rsidR="004C5B0D" w:rsidRPr="00E243C2">
              <w:rPr>
                <w:rFonts w:asciiTheme="minorHAnsi" w:eastAsia="Arial Narrow" w:hAnsiTheme="minorHAnsi" w:cstheme="minorHAnsi"/>
                <w:color w:val="000000" w:themeColor="text1"/>
                <w:u w:val="single"/>
              </w:rPr>
              <w:fldChar w:fldCharType="end"/>
            </w:r>
            <w:r w:rsidR="00E243C2" w:rsidRPr="00E243C2">
              <w:rPr>
                <w:rFonts w:asciiTheme="minorHAnsi" w:eastAsia="Arial Narrow" w:hAnsiTheme="minorHAnsi" w:cstheme="minorHAnsi"/>
                <w:color w:val="000000" w:themeColor="text1"/>
                <w:u w:val="single"/>
              </w:rPr>
              <w:t xml:space="preserve">. </w:t>
            </w:r>
          </w:p>
          <w:p w14:paraId="26A89EB0" w14:textId="2DDC8F4B" w:rsidR="00E243C2" w:rsidRDefault="00E243C2" w:rsidP="00EA2A5C">
            <w:pPr>
              <w:spacing w:line="240" w:lineRule="auto"/>
              <w:rPr>
                <w:rFonts w:asciiTheme="minorHAnsi" w:eastAsia="Arial Narrow" w:hAnsiTheme="minorHAnsi" w:cstheme="minorHAnsi"/>
                <w:color w:val="000000" w:themeColor="text1"/>
                <w:u w:val="single"/>
              </w:rPr>
            </w:pPr>
          </w:p>
          <w:p w14:paraId="37885382" w14:textId="0ECC05D6" w:rsidR="00E243C2" w:rsidRPr="008D0998" w:rsidRDefault="00E243C2" w:rsidP="00EA2A5C">
            <w:pPr>
              <w:spacing w:line="240" w:lineRule="auto"/>
              <w:rPr>
                <w:rFonts w:asciiTheme="minorHAnsi" w:eastAsia="Arial Narrow" w:hAnsiTheme="minorHAnsi" w:cstheme="minorHAnsi"/>
                <w:color w:val="000000" w:themeColor="text1"/>
              </w:rPr>
            </w:pPr>
            <w:r w:rsidRPr="00E243C2">
              <w:rPr>
                <w:rFonts w:asciiTheme="minorHAnsi" w:eastAsia="Arial Narrow" w:hAnsiTheme="minorHAnsi" w:cstheme="minorHAnsi"/>
                <w:color w:val="000000" w:themeColor="text1"/>
              </w:rPr>
              <w:t>Na het klassikale</w:t>
            </w:r>
            <w:r>
              <w:rPr>
                <w:rFonts w:asciiTheme="minorHAnsi" w:eastAsia="Arial Narrow" w:hAnsiTheme="minorHAnsi" w:cstheme="minorHAnsi"/>
                <w:color w:val="000000" w:themeColor="text1"/>
              </w:rPr>
              <w:t xml:space="preserve"> gesprek leg ik uit dat het thema van de komende lessen vriendschap is </w:t>
            </w:r>
            <w:r>
              <w:rPr>
                <w:rFonts w:asciiTheme="minorHAnsi" w:eastAsia="Arial Narrow" w:hAnsiTheme="minorHAnsi" w:cstheme="minorHAnsi"/>
                <w:color w:val="000000" w:themeColor="text1"/>
              </w:rPr>
              <w:lastRenderedPageBreak/>
              <w:t xml:space="preserve">en dat de leerlingen individueel en in groepsverband gesprekken gaan voeren en actief aan de slag gaan met de (voor hen) betekenis van vriendschap. Ik leg uit dat alle opdrachten en lessen op een website staan die speciaal voor de Vlindertuin gemaakt is. Vervolgens laat ik de site zien aan de leerlingen op het digibord en geef </w:t>
            </w:r>
            <w:r w:rsidR="00FB55D0">
              <w:rPr>
                <w:rFonts w:asciiTheme="minorHAnsi" w:eastAsia="Arial Narrow" w:hAnsiTheme="minorHAnsi" w:cstheme="minorHAnsi"/>
                <w:color w:val="000000" w:themeColor="text1"/>
              </w:rPr>
              <w:t>uitleg</w:t>
            </w:r>
            <w:r>
              <w:rPr>
                <w:rFonts w:asciiTheme="minorHAnsi" w:eastAsia="Arial Narrow" w:hAnsiTheme="minorHAnsi" w:cstheme="minorHAnsi"/>
                <w:color w:val="000000" w:themeColor="text1"/>
              </w:rPr>
              <w:t xml:space="preserve"> over de website (waar staan de opdrachten, informatie etc.). De materialen voor deze opdracht liggen al klaar in pakketjes vooraan de klas. Bij elk pakket ligt een brief</w:t>
            </w:r>
            <w:r w:rsidR="001C4344">
              <w:rPr>
                <w:rFonts w:asciiTheme="minorHAnsi" w:eastAsia="Arial Narrow" w:hAnsiTheme="minorHAnsi" w:cstheme="minorHAnsi"/>
                <w:color w:val="000000" w:themeColor="text1"/>
              </w:rPr>
              <w:t xml:space="preserve"> </w:t>
            </w:r>
            <w:r w:rsidR="008D0998">
              <w:rPr>
                <w:rFonts w:asciiTheme="minorHAnsi" w:eastAsia="Arial Narrow" w:hAnsiTheme="minorHAnsi" w:cstheme="minorHAnsi"/>
                <w:color w:val="000000" w:themeColor="text1"/>
              </w:rPr>
              <w:t xml:space="preserve">met daarop het stappenplan en het adres van de website (zie  </w:t>
            </w:r>
            <w:r w:rsidR="008D0998" w:rsidRPr="008D0998">
              <w:rPr>
                <w:rFonts w:asciiTheme="minorHAnsi" w:eastAsia="Arial Narrow" w:hAnsiTheme="minorHAnsi" w:cstheme="minorHAnsi"/>
                <w:color w:val="000000" w:themeColor="text1"/>
                <w:u w:val="single"/>
              </w:rPr>
              <w:fldChar w:fldCharType="begin"/>
            </w:r>
            <w:r w:rsidR="008D0998" w:rsidRPr="008D0998">
              <w:rPr>
                <w:rFonts w:asciiTheme="minorHAnsi" w:eastAsia="Arial Narrow" w:hAnsiTheme="minorHAnsi" w:cstheme="minorHAnsi"/>
                <w:color w:val="000000" w:themeColor="text1"/>
                <w:u w:val="single"/>
              </w:rPr>
              <w:instrText xml:space="preserve"> REF _Ref127861339 \h  \* MERGEFORMAT </w:instrText>
            </w:r>
            <w:r w:rsidR="008D0998" w:rsidRPr="008D0998">
              <w:rPr>
                <w:rFonts w:asciiTheme="minorHAnsi" w:eastAsia="Arial Narrow" w:hAnsiTheme="minorHAnsi" w:cstheme="minorHAnsi"/>
                <w:color w:val="000000" w:themeColor="text1"/>
                <w:u w:val="single"/>
              </w:rPr>
            </w:r>
            <w:r w:rsidR="008D0998" w:rsidRPr="008D0998">
              <w:rPr>
                <w:rFonts w:asciiTheme="minorHAnsi" w:eastAsia="Arial Narrow" w:hAnsiTheme="minorHAnsi" w:cstheme="minorHAnsi"/>
                <w:color w:val="000000" w:themeColor="text1"/>
                <w:u w:val="single"/>
              </w:rPr>
              <w:fldChar w:fldCharType="separate"/>
            </w:r>
            <w:r w:rsidR="008D0998" w:rsidRPr="008D0998">
              <w:rPr>
                <w:rFonts w:asciiTheme="minorHAnsi" w:eastAsia="Calibri" w:hAnsiTheme="minorHAnsi" w:cstheme="minorHAnsi"/>
                <w:u w:val="single"/>
                <w:lang w:eastAsia="en-US"/>
              </w:rPr>
              <w:t>Bijlage 3: Gedicht ter afsluiting en instructie voor de start</w:t>
            </w:r>
            <w:r w:rsidR="008D0998" w:rsidRPr="008D0998">
              <w:rPr>
                <w:rFonts w:asciiTheme="minorHAnsi" w:eastAsia="Arial Narrow" w:hAnsiTheme="minorHAnsi" w:cstheme="minorHAnsi"/>
                <w:color w:val="000000" w:themeColor="text1"/>
                <w:u w:val="single"/>
              </w:rPr>
              <w:fldChar w:fldCharType="end"/>
            </w:r>
            <w:r w:rsidR="008D0998" w:rsidRPr="008D0998">
              <w:rPr>
                <w:rFonts w:asciiTheme="minorHAnsi" w:eastAsia="Arial Narrow" w:hAnsiTheme="minorHAnsi" w:cstheme="minorHAnsi"/>
                <w:color w:val="000000" w:themeColor="text1"/>
                <w:u w:val="single"/>
              </w:rPr>
              <w:t>)</w:t>
            </w:r>
            <w:r w:rsidRPr="008D0998">
              <w:rPr>
                <w:rFonts w:asciiTheme="minorHAnsi" w:eastAsia="Arial Narrow" w:hAnsiTheme="minorHAnsi" w:cstheme="minorHAnsi"/>
                <w:color w:val="000000" w:themeColor="text1"/>
              </w:rPr>
              <w:t xml:space="preserve"> </w:t>
            </w:r>
          </w:p>
          <w:p w14:paraId="6F0A065A" w14:textId="77777777" w:rsidR="00E243C2" w:rsidRDefault="00E243C2" w:rsidP="00EA2A5C">
            <w:pPr>
              <w:spacing w:line="240" w:lineRule="auto"/>
              <w:rPr>
                <w:rFonts w:asciiTheme="minorHAnsi" w:eastAsia="Arial Narrow" w:hAnsiTheme="minorHAnsi" w:cstheme="minorHAnsi"/>
                <w:color w:val="000000" w:themeColor="text1"/>
              </w:rPr>
            </w:pPr>
          </w:p>
          <w:p w14:paraId="0172036C" w14:textId="5800FA96" w:rsidR="00E243C2" w:rsidRDefault="00E243C2"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Ik verdeel de klas in groepen van 3-4 leerlingen (in overleg met mijn praktijkbegeleider). De leerlingen uit de groepen gaan bij elkaar zitten. Bij de start van de lessen komt vanuit ieder groepje het pakket met materialen halen (bespreek gezamenlijk wie degene is die verantwoordelijk is voor de materialen) en iedereen pakt zijn eigen laptop. </w:t>
            </w:r>
          </w:p>
          <w:p w14:paraId="76871B47" w14:textId="2FC4E45C" w:rsidR="009B2004" w:rsidRDefault="009B2004"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Vervolgens gaan de leerlingen eerst individueel de video (ter inspiratie of om aan het denken gezet te worden) over vriendschap kijken. Vervolgens bespreken de leerlingen de video of het thema vriendschap in hun groepje en gaan aan de slag met het woordenweb of de mindmap. </w:t>
            </w:r>
          </w:p>
          <w:p w14:paraId="2F796355" w14:textId="38DABA51" w:rsidR="009B2004" w:rsidRDefault="009B2004"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Aan het einde van de les (wanneer elke groep klaar is) vraag ik aan de leerlingen of er een groepje is die zijn woordenweb of mindmap </w:t>
            </w:r>
            <w:r>
              <w:rPr>
                <w:rFonts w:asciiTheme="minorHAnsi" w:eastAsia="Arial Narrow" w:hAnsiTheme="minorHAnsi" w:cstheme="minorHAnsi"/>
                <w:color w:val="000000" w:themeColor="text1"/>
              </w:rPr>
              <w:lastRenderedPageBreak/>
              <w:t xml:space="preserve">wil presenteren. Vanuit hier kan een afsluitend klassikaal gesprek volgen. </w:t>
            </w:r>
          </w:p>
          <w:p w14:paraId="2D635E9D" w14:textId="77777777" w:rsidR="00E243C2" w:rsidRPr="00E243C2" w:rsidRDefault="00E243C2" w:rsidP="00EA2A5C">
            <w:pPr>
              <w:spacing w:line="240" w:lineRule="auto"/>
              <w:rPr>
                <w:rFonts w:asciiTheme="minorHAnsi" w:eastAsia="Arial Narrow" w:hAnsiTheme="minorHAnsi" w:cstheme="minorHAnsi"/>
                <w:color w:val="000000" w:themeColor="text1"/>
                <w:sz w:val="22"/>
                <w:szCs w:val="22"/>
              </w:rPr>
            </w:pPr>
          </w:p>
          <w:p w14:paraId="0EBB859F" w14:textId="521A96E2" w:rsidR="00E243C2" w:rsidRPr="001F5970" w:rsidRDefault="00E243C2" w:rsidP="00EA2A5C">
            <w:pPr>
              <w:spacing w:line="240" w:lineRule="auto"/>
              <w:rPr>
                <w:rFonts w:asciiTheme="minorHAnsi" w:eastAsia="Arial Narrow" w:hAnsiTheme="minorHAnsi" w:cstheme="minorHAnsi"/>
                <w:color w:val="000000" w:themeColor="text1"/>
              </w:rPr>
            </w:pP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8E89B4" w14:textId="3D6CACB4" w:rsidR="001331BD" w:rsidRDefault="00E243C2"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lastRenderedPageBreak/>
              <w:t>De leerlingen luisteren naar het verhaal dat ik voorlees</w:t>
            </w:r>
            <w:r w:rsidR="00A51ABD">
              <w:rPr>
                <w:rFonts w:asciiTheme="minorHAnsi" w:eastAsia="Arial Narrow" w:hAnsiTheme="minorHAnsi" w:cstheme="minorHAnsi"/>
                <w:color w:val="000000" w:themeColor="text1"/>
              </w:rPr>
              <w:t xml:space="preserve"> (De kleine prins en de vos).</w:t>
            </w:r>
            <w:r>
              <w:rPr>
                <w:rFonts w:asciiTheme="minorHAnsi" w:eastAsia="Arial Narrow" w:hAnsiTheme="minorHAnsi" w:cstheme="minorHAnsi"/>
                <w:color w:val="000000" w:themeColor="text1"/>
              </w:rPr>
              <w:t xml:space="preserve"> Vervolgens stel ik vragen aan de hand van het verhaal aan de leerlingen. De leerlingen gaan het gesprek met elkaar en met de leerkracht aan over het verhaal. We spreken van tevoren af dat we alleen mogen vertellen</w:t>
            </w:r>
            <w:r w:rsidR="00A51ABD">
              <w:rPr>
                <w:rFonts w:asciiTheme="minorHAnsi" w:eastAsia="Arial Narrow" w:hAnsiTheme="minorHAnsi" w:cstheme="minorHAnsi"/>
                <w:color w:val="000000" w:themeColor="text1"/>
              </w:rPr>
              <w:t xml:space="preserve">/ </w:t>
            </w:r>
            <w:r>
              <w:rPr>
                <w:rFonts w:asciiTheme="minorHAnsi" w:eastAsia="Arial Narrow" w:hAnsiTheme="minorHAnsi" w:cstheme="minorHAnsi"/>
                <w:color w:val="000000" w:themeColor="text1"/>
              </w:rPr>
              <w:t xml:space="preserve">vragen stellen wanneer je je vinger opsteekt. </w:t>
            </w:r>
          </w:p>
          <w:p w14:paraId="4B01E041" w14:textId="30D19E08" w:rsidR="00E243C2" w:rsidRPr="001F5970" w:rsidRDefault="00E243C2"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Na het gesprek gaan de leerlingen de opdrachten van de website: </w:t>
            </w:r>
            <w:hyperlink r:id="rId11" w:history="1">
              <w:r w:rsidR="009B2004" w:rsidRPr="009B2004">
                <w:rPr>
                  <w:rStyle w:val="Hyperlink"/>
                  <w:rFonts w:asciiTheme="minorHAnsi" w:eastAsia="Arial Narrow" w:hAnsiTheme="minorHAnsi" w:cstheme="minorHAnsi"/>
                </w:rPr>
                <w:t>Juf-Patricia-vriendschap</w:t>
              </w:r>
            </w:hyperlink>
            <w:r w:rsidR="009B2004">
              <w:rPr>
                <w:rFonts w:asciiTheme="minorHAnsi" w:eastAsia="Arial Narrow" w:hAnsiTheme="minorHAnsi" w:cstheme="minorHAnsi"/>
                <w:color w:val="000000" w:themeColor="text1"/>
              </w:rPr>
              <w:t xml:space="preserve"> maken. In deze les starten de leerlingen eerst individueel met opdracht 1 en vervolgens gaan de leerlingen in groepsverband een mindmap of een woordenweb maken. Aan het einde van de les vraag ik of er een groepje is die zijn woordenweb of </w:t>
            </w:r>
            <w:r w:rsidR="009B2004">
              <w:rPr>
                <w:rFonts w:asciiTheme="minorHAnsi" w:eastAsia="Arial Narrow" w:hAnsiTheme="minorHAnsi" w:cstheme="minorHAnsi"/>
                <w:color w:val="000000" w:themeColor="text1"/>
              </w:rPr>
              <w:lastRenderedPageBreak/>
              <w:t xml:space="preserve">mindmap wil delen of aan de groep wil laten zien. </w:t>
            </w:r>
          </w:p>
        </w:tc>
        <w:tc>
          <w:tcPr>
            <w:tcW w:w="41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F0FE53" w14:textId="77777777" w:rsidR="001331BD" w:rsidRDefault="009B2004"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lastRenderedPageBreak/>
              <w:t xml:space="preserve">Voor deze les waarin het verhaal, het klassengesprek en opdracht 1 van de website: </w:t>
            </w:r>
            <w:hyperlink r:id="rId12" w:history="1">
              <w:r w:rsidRPr="009B2004">
                <w:rPr>
                  <w:rStyle w:val="Hyperlink"/>
                  <w:rFonts w:asciiTheme="minorHAnsi" w:eastAsia="Arial Narrow" w:hAnsiTheme="minorHAnsi" w:cstheme="minorHAnsi"/>
                </w:rPr>
                <w:t>Juf-Patricia-vriendschap</w:t>
              </w:r>
            </w:hyperlink>
            <w:r>
              <w:rPr>
                <w:rFonts w:asciiTheme="minorHAnsi" w:eastAsia="Arial Narrow" w:hAnsiTheme="minorHAnsi" w:cstheme="minorHAnsi"/>
                <w:color w:val="000000" w:themeColor="text1"/>
              </w:rPr>
              <w:t xml:space="preserve"> gemaakt wordt, worden de volgende hulpmiddelen gebruikt: </w:t>
            </w:r>
          </w:p>
          <w:p w14:paraId="74C38800" w14:textId="77777777" w:rsidR="009B2004" w:rsidRDefault="009B2004" w:rsidP="00EA2A5C">
            <w:pPr>
              <w:spacing w:line="240" w:lineRule="auto"/>
              <w:rPr>
                <w:rFonts w:asciiTheme="minorHAnsi" w:eastAsia="Arial Narrow" w:hAnsiTheme="minorHAnsi" w:cstheme="minorHAnsi"/>
                <w:color w:val="000000" w:themeColor="text1"/>
              </w:rPr>
            </w:pPr>
          </w:p>
          <w:p w14:paraId="125B27AF"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 xml:space="preserve">Verhaal: De kleine prins en de vos </w:t>
            </w:r>
          </w:p>
          <w:p w14:paraId="1D387C79"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 xml:space="preserve">Document met levensbeschouwelijke vragen ten behoeve van het klassikaal gesprek. </w:t>
            </w:r>
          </w:p>
          <w:p w14:paraId="11F33E5C" w14:textId="2B47ECCD"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Digibord voor uitleg van de website</w:t>
            </w:r>
          </w:p>
          <w:p w14:paraId="3BAC1C39"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Tablet of laptop (indien van toepassing koptelefoons)</w:t>
            </w:r>
          </w:p>
          <w:p w14:paraId="54C39783"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Papier met daarop de website die de leerlingen moeten opzoeken</w:t>
            </w:r>
          </w:p>
          <w:p w14:paraId="6E987080"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 xml:space="preserve">A3-vellen </w:t>
            </w:r>
          </w:p>
          <w:p w14:paraId="6920DEA0" w14:textId="77777777"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t xml:space="preserve">Verschillende kleuren pennen, potloden of stiften </w:t>
            </w:r>
          </w:p>
          <w:p w14:paraId="2D099158" w14:textId="4C0689E3" w:rsid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sidRPr="009B2004">
              <w:rPr>
                <w:rFonts w:asciiTheme="minorHAnsi" w:eastAsia="Arial Narrow" w:hAnsiTheme="minorHAnsi" w:cstheme="minorHAnsi"/>
                <w:color w:val="000000" w:themeColor="text1"/>
              </w:rPr>
              <w:lastRenderedPageBreak/>
              <w:t>Pagina met bronnen op de website voor extra informatie</w:t>
            </w:r>
          </w:p>
          <w:p w14:paraId="31E4A0FB" w14:textId="00E89050" w:rsidR="009B2004" w:rsidRPr="009B2004" w:rsidRDefault="009B2004" w:rsidP="009B2004">
            <w:pPr>
              <w:pStyle w:val="Lijstalinea"/>
              <w:numPr>
                <w:ilvl w:val="0"/>
                <w:numId w:val="4"/>
              </w:num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Alle materialen voor het maken van het woordenweb of de mindmap liggen al per groep klaar, vooraf aan de les. </w:t>
            </w:r>
          </w:p>
          <w:p w14:paraId="2204FFFF" w14:textId="3983D79C" w:rsidR="009B2004" w:rsidRPr="001F5970" w:rsidRDefault="009B2004" w:rsidP="00EA2A5C">
            <w:pPr>
              <w:spacing w:line="240" w:lineRule="auto"/>
              <w:rPr>
                <w:rFonts w:asciiTheme="minorHAnsi" w:eastAsia="Arial Narrow" w:hAnsiTheme="minorHAnsi" w:cstheme="minorHAnsi"/>
                <w:color w:val="000000" w:themeColor="text1"/>
              </w:rPr>
            </w:pPr>
          </w:p>
        </w:tc>
      </w:tr>
      <w:tr w:rsidR="001331BD" w:rsidRPr="001F5970" w14:paraId="55DF042E" w14:textId="77777777" w:rsidTr="00EA2A5C">
        <w:trPr>
          <w:trHeight w:val="495"/>
        </w:trPr>
        <w:tc>
          <w:tcPr>
            <w:tcW w:w="142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84123D" w14:textId="77777777" w:rsidR="001331BD" w:rsidRPr="009B2004" w:rsidRDefault="009B2004" w:rsidP="00EA2A5C">
            <w:pPr>
              <w:spacing w:line="240" w:lineRule="auto"/>
              <w:jc w:val="center"/>
              <w:rPr>
                <w:rFonts w:asciiTheme="minorHAnsi" w:eastAsia="Calibri" w:hAnsiTheme="minorHAnsi" w:cstheme="minorHAnsi"/>
                <w:b/>
                <w:bCs/>
                <w:color w:val="000000" w:themeColor="text1"/>
              </w:rPr>
            </w:pPr>
            <w:bookmarkStart w:id="7" w:name="_Hlk128298375"/>
            <w:bookmarkStart w:id="8" w:name="_Hlk128298398"/>
            <w:r w:rsidRPr="009B2004">
              <w:rPr>
                <w:rFonts w:asciiTheme="minorHAnsi" w:eastAsia="Calibri" w:hAnsiTheme="minorHAnsi" w:cstheme="minorHAnsi"/>
                <w:b/>
                <w:bCs/>
                <w:color w:val="000000" w:themeColor="text1"/>
              </w:rPr>
              <w:lastRenderedPageBreak/>
              <w:t>23-2</w:t>
            </w:r>
          </w:p>
          <w:p w14:paraId="40160DBA" w14:textId="053BF82D" w:rsidR="009B2004" w:rsidRDefault="009B2004" w:rsidP="00EA2A5C">
            <w:pPr>
              <w:spacing w:line="240" w:lineRule="auto"/>
              <w:jc w:val="center"/>
              <w:rPr>
                <w:rFonts w:asciiTheme="minorHAnsi" w:eastAsia="Calibri" w:hAnsiTheme="minorHAnsi" w:cstheme="minorHAnsi"/>
                <w:b/>
                <w:bCs/>
                <w:color w:val="000000" w:themeColor="text1"/>
              </w:rPr>
            </w:pPr>
            <w:r w:rsidRPr="009B2004">
              <w:rPr>
                <w:rFonts w:asciiTheme="minorHAnsi" w:eastAsia="Calibri" w:hAnsiTheme="minorHAnsi" w:cstheme="minorHAnsi"/>
                <w:b/>
                <w:bCs/>
                <w:color w:val="000000" w:themeColor="text1"/>
              </w:rPr>
              <w:t>09.00 uur</w:t>
            </w:r>
          </w:p>
          <w:p w14:paraId="68AC7C7C" w14:textId="77777777" w:rsidR="0061559A" w:rsidRPr="009B2004" w:rsidRDefault="0061559A" w:rsidP="00EA2A5C">
            <w:pPr>
              <w:spacing w:line="240" w:lineRule="auto"/>
              <w:jc w:val="center"/>
              <w:rPr>
                <w:rFonts w:asciiTheme="minorHAnsi" w:eastAsia="Calibri" w:hAnsiTheme="minorHAnsi" w:cstheme="minorHAnsi"/>
                <w:b/>
                <w:bCs/>
                <w:color w:val="000000" w:themeColor="text1"/>
              </w:rPr>
            </w:pPr>
          </w:p>
          <w:p w14:paraId="3552A27D" w14:textId="658EDC2F" w:rsidR="009B2004" w:rsidRPr="001F5970" w:rsidRDefault="009B2004" w:rsidP="00EA2A5C">
            <w:pPr>
              <w:spacing w:line="240" w:lineRule="auto"/>
              <w:jc w:val="center"/>
              <w:rPr>
                <w:rFonts w:asciiTheme="minorHAnsi" w:eastAsia="Calibri" w:hAnsiTheme="minorHAnsi" w:cstheme="minorHAnsi"/>
                <w:color w:val="000000" w:themeColor="text1"/>
              </w:rPr>
            </w:pPr>
            <w:r w:rsidRPr="009B2004">
              <w:rPr>
                <w:rFonts w:asciiTheme="minorHAnsi" w:eastAsia="Calibri" w:hAnsiTheme="minorHAnsi" w:cstheme="minorHAnsi"/>
                <w:b/>
                <w:bCs/>
                <w:color w:val="000000" w:themeColor="text1"/>
              </w:rPr>
              <w:t>Opdracht 2 en opdracht 3</w:t>
            </w:r>
            <w:r>
              <w:rPr>
                <w:rFonts w:asciiTheme="minorHAnsi" w:eastAsia="Calibri" w:hAnsiTheme="minorHAnsi" w:cstheme="minorHAnsi"/>
                <w:color w:val="000000" w:themeColor="text1"/>
              </w:rPr>
              <w:t xml:space="preserve"> </w:t>
            </w:r>
          </w:p>
        </w:tc>
        <w:tc>
          <w:tcPr>
            <w:tcW w:w="3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B87547" w14:textId="6A26603F" w:rsidR="001331BD" w:rsidRDefault="00847DBB"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Ik bespreek met de leerlingen klassikaal wat ze van de vorige les vonden. Ik heb de verschillende mindmaps of woordenwebben opgehangen in het lokaal. Ik vertel de leerlingen dat we vandaag aan de slag gaan met opdracht 2 en 3 over vriendschap en vraag hen om in hun groepje te gaan zitten en hun laptops te pakken. Per groepje wordt er een materiaaljongen of meisje aangewezen. Eén iemand van het groepje mag de materialen komen halen. Ook als er tijdens de les extra materialen moeten worden gehaald is dit de taak van de materiaaljongen of</w:t>
            </w:r>
            <w:r w:rsidR="0026312A">
              <w:rPr>
                <w:rFonts w:asciiTheme="minorHAnsi" w:eastAsia="Arial Narrow" w:hAnsiTheme="minorHAnsi" w:cstheme="minorHAnsi"/>
                <w:color w:val="000000" w:themeColor="text1"/>
              </w:rPr>
              <w:t xml:space="preserve"> het</w:t>
            </w:r>
            <w:r>
              <w:rPr>
                <w:rFonts w:asciiTheme="minorHAnsi" w:eastAsia="Arial Narrow" w:hAnsiTheme="minorHAnsi" w:cstheme="minorHAnsi"/>
                <w:color w:val="000000" w:themeColor="text1"/>
              </w:rPr>
              <w:t xml:space="preserve"> meisje, zodat niet iedereen gaat wandelen door de ruimte. </w:t>
            </w:r>
          </w:p>
          <w:p w14:paraId="18736FB0" w14:textId="77777777" w:rsidR="00847DBB" w:rsidRDefault="00847DBB"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Als de materialen voor opdracht twee en drie zijn opgehaald mogen de leerlingen op hun laptop naar opdracht 2 gaan. </w:t>
            </w:r>
          </w:p>
          <w:p w14:paraId="7ADA047D" w14:textId="10D96D38" w:rsidR="00847DBB" w:rsidRDefault="00847DBB"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Opdracht 2</w:t>
            </w:r>
            <w:r w:rsidR="000E608A">
              <w:rPr>
                <w:rFonts w:asciiTheme="minorHAnsi" w:eastAsia="Arial Narrow" w:hAnsiTheme="minorHAnsi" w:cstheme="minorHAnsi"/>
                <w:color w:val="000000" w:themeColor="text1"/>
              </w:rPr>
              <w:t>a</w:t>
            </w:r>
            <w:r>
              <w:rPr>
                <w:rFonts w:asciiTheme="minorHAnsi" w:eastAsia="Arial Narrow" w:hAnsiTheme="minorHAnsi" w:cstheme="minorHAnsi"/>
                <w:color w:val="000000" w:themeColor="text1"/>
              </w:rPr>
              <w:t xml:space="preserve"> is een individuele opdracht waarbij de leerlingen ongeveer 10 minuten (indien leerlingen meer tijd nodig hebben is dit natuurlijk geen probleem want het gaat om het nadenken over) gaan nadenken over een aantal vragen die gesteld worden op de website. De antwoorden schijven de leerlingen individueel op. </w:t>
            </w:r>
          </w:p>
          <w:p w14:paraId="122AC5AC" w14:textId="1D442727" w:rsidR="00847DBB" w:rsidRDefault="00847DBB"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Nadat iedere leerling zij</w:t>
            </w:r>
            <w:r w:rsidR="000E608A">
              <w:rPr>
                <w:rFonts w:asciiTheme="minorHAnsi" w:eastAsia="Arial Narrow" w:hAnsiTheme="minorHAnsi" w:cstheme="minorHAnsi"/>
                <w:color w:val="000000" w:themeColor="text1"/>
              </w:rPr>
              <w:t xml:space="preserve">n </w:t>
            </w:r>
            <w:r>
              <w:rPr>
                <w:rFonts w:asciiTheme="minorHAnsi" w:eastAsia="Arial Narrow" w:hAnsiTheme="minorHAnsi" w:cstheme="minorHAnsi"/>
                <w:color w:val="000000" w:themeColor="text1"/>
              </w:rPr>
              <w:t>of haar antwoorden/gedachten he</w:t>
            </w:r>
            <w:r w:rsidR="0026312A">
              <w:rPr>
                <w:rFonts w:asciiTheme="minorHAnsi" w:eastAsia="Arial Narrow" w:hAnsiTheme="minorHAnsi" w:cstheme="minorHAnsi"/>
                <w:color w:val="000000" w:themeColor="text1"/>
              </w:rPr>
              <w:t>e</w:t>
            </w:r>
            <w:r>
              <w:rPr>
                <w:rFonts w:asciiTheme="minorHAnsi" w:eastAsia="Arial Narrow" w:hAnsiTheme="minorHAnsi" w:cstheme="minorHAnsi"/>
                <w:color w:val="000000" w:themeColor="text1"/>
              </w:rPr>
              <w:t>ft opgeschreven gaan de leerlingen met elkaar in gesprek over de vragen en antwoorden</w:t>
            </w:r>
            <w:r w:rsidR="000E608A">
              <w:rPr>
                <w:rFonts w:asciiTheme="minorHAnsi" w:eastAsia="Arial Narrow" w:hAnsiTheme="minorHAnsi" w:cstheme="minorHAnsi"/>
                <w:color w:val="000000" w:themeColor="text1"/>
              </w:rPr>
              <w:t xml:space="preserve"> (opdracht 2b)</w:t>
            </w:r>
            <w:r>
              <w:rPr>
                <w:rFonts w:asciiTheme="minorHAnsi" w:eastAsia="Arial Narrow" w:hAnsiTheme="minorHAnsi" w:cstheme="minorHAnsi"/>
                <w:color w:val="000000" w:themeColor="text1"/>
              </w:rPr>
              <w:t>. Wanneer er tijd over is zullen de groep</w:t>
            </w:r>
            <w:r w:rsidR="000E608A">
              <w:rPr>
                <w:rFonts w:asciiTheme="minorHAnsi" w:eastAsia="Arial Narrow" w:hAnsiTheme="minorHAnsi" w:cstheme="minorHAnsi"/>
                <w:color w:val="000000" w:themeColor="text1"/>
              </w:rPr>
              <w:t>jes</w:t>
            </w:r>
            <w:r>
              <w:rPr>
                <w:rFonts w:asciiTheme="minorHAnsi" w:eastAsia="Arial Narrow" w:hAnsiTheme="minorHAnsi" w:cstheme="minorHAnsi"/>
                <w:color w:val="000000" w:themeColor="text1"/>
              </w:rPr>
              <w:t xml:space="preserve"> gemixt worden zodat de leerlingen ook met </w:t>
            </w:r>
            <w:r>
              <w:rPr>
                <w:rFonts w:asciiTheme="minorHAnsi" w:eastAsia="Arial Narrow" w:hAnsiTheme="minorHAnsi" w:cstheme="minorHAnsi"/>
                <w:color w:val="000000" w:themeColor="text1"/>
              </w:rPr>
              <w:lastRenderedPageBreak/>
              <w:t xml:space="preserve">andere kinderen hun antwoorden kunnen bespreken. </w:t>
            </w:r>
          </w:p>
          <w:p w14:paraId="039129BA" w14:textId="77777777" w:rsidR="00847DBB" w:rsidRDefault="00847DBB" w:rsidP="00EA2A5C">
            <w:pPr>
              <w:spacing w:line="240" w:lineRule="auto"/>
              <w:rPr>
                <w:rFonts w:asciiTheme="minorHAnsi" w:eastAsia="Arial Narrow" w:hAnsiTheme="minorHAnsi" w:cstheme="minorHAnsi"/>
                <w:color w:val="000000" w:themeColor="text1"/>
              </w:rPr>
            </w:pPr>
          </w:p>
          <w:p w14:paraId="14260F62" w14:textId="77777777" w:rsidR="00847DBB" w:rsidRPr="005613FC" w:rsidRDefault="00847DBB" w:rsidP="00EA2A5C">
            <w:pPr>
              <w:spacing w:line="240" w:lineRule="auto"/>
              <w:rPr>
                <w:rFonts w:asciiTheme="minorHAnsi" w:eastAsia="Arial Narrow" w:hAnsiTheme="minorHAnsi" w:cstheme="minorHAnsi"/>
                <w:b/>
                <w:bCs/>
                <w:color w:val="000000" w:themeColor="text1"/>
              </w:rPr>
            </w:pPr>
            <w:r w:rsidRPr="005613FC">
              <w:rPr>
                <w:rFonts w:asciiTheme="minorHAnsi" w:eastAsia="Arial Narrow" w:hAnsiTheme="minorHAnsi" w:cstheme="minorHAnsi"/>
                <w:b/>
                <w:bCs/>
                <w:color w:val="000000" w:themeColor="text1"/>
              </w:rPr>
              <w:t xml:space="preserve">Opdracht 3: </w:t>
            </w:r>
          </w:p>
          <w:p w14:paraId="71605A53" w14:textId="2D6A5BDF" w:rsidR="00847DBB" w:rsidRDefault="00847DBB"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Opdracht 3 is een individuele opdracht. De leerlingen hebben onderling over vriendschap gesproken, er is klassikaal gesproken over vriendschap</w:t>
            </w:r>
            <w:r w:rsidR="000E608A">
              <w:rPr>
                <w:rFonts w:asciiTheme="minorHAnsi" w:eastAsia="Arial Narrow" w:hAnsiTheme="minorHAnsi" w:cstheme="minorHAnsi"/>
                <w:color w:val="000000" w:themeColor="text1"/>
              </w:rPr>
              <w:t xml:space="preserve"> en ze hebben een mindmap gemaakt</w:t>
            </w:r>
            <w:r>
              <w:rPr>
                <w:rFonts w:asciiTheme="minorHAnsi" w:eastAsia="Arial Narrow" w:hAnsiTheme="minorHAnsi" w:cstheme="minorHAnsi"/>
                <w:color w:val="000000" w:themeColor="text1"/>
              </w:rPr>
              <w:t>. Om dit te verwerken gaan de leerlingen individueel een voor hen “ideale, perfecte” vriend tekenen, knutselen et cetera. De leerlingen lezen zelfstandig de opdracht op de website</w:t>
            </w:r>
            <w:r w:rsidR="005613FC">
              <w:rPr>
                <w:rFonts w:asciiTheme="minorHAnsi" w:eastAsia="Arial Narrow" w:hAnsiTheme="minorHAnsi" w:cstheme="minorHAnsi"/>
                <w:color w:val="000000" w:themeColor="text1"/>
              </w:rPr>
              <w:t xml:space="preserve">. De leerlingen maken de opdracht individueel maar zitten nog wel in groepen. </w:t>
            </w:r>
            <w:r w:rsidR="0026312A">
              <w:rPr>
                <w:rFonts w:asciiTheme="minorHAnsi" w:eastAsia="Arial Narrow" w:hAnsiTheme="minorHAnsi" w:cstheme="minorHAnsi"/>
                <w:color w:val="000000" w:themeColor="text1"/>
              </w:rPr>
              <w:t xml:space="preserve">Er is een keuze tussen vooraf gedrukte vrienden of een vel waarop de leerlingen alles helemaal alleen tekenen.  </w:t>
            </w:r>
            <w:r w:rsidR="005613FC">
              <w:rPr>
                <w:rFonts w:asciiTheme="minorHAnsi" w:eastAsia="Arial Narrow" w:hAnsiTheme="minorHAnsi" w:cstheme="minorHAnsi"/>
                <w:color w:val="000000" w:themeColor="text1"/>
              </w:rPr>
              <w:t xml:space="preserve">De materiaaljongen of meisje mag de benodigde materialen komen halen (potloden, stiften, scharen etc.). Indien er tussentijds ander materiaal gehaald moet worden is er één leerling voor verantwoordelijk. </w:t>
            </w:r>
          </w:p>
          <w:p w14:paraId="3E3067FB" w14:textId="2C8442C6" w:rsidR="00FA6CC9" w:rsidRPr="001F5970" w:rsidRDefault="00FA6CC9"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Wanneer alle leerlingen klaar zijn ruimt iedere leerling alle spullen op. Zijn er leerlingen eerder klaar mogen ze individueel gaan lezen uit hun leesboek</w:t>
            </w:r>
            <w:r w:rsidR="000E608A">
              <w:rPr>
                <w:rFonts w:asciiTheme="minorHAnsi" w:eastAsia="Arial Narrow" w:hAnsiTheme="minorHAnsi" w:cstheme="minorHAnsi"/>
                <w:color w:val="000000" w:themeColor="text1"/>
              </w:rPr>
              <w:t xml:space="preserve"> of als er meerdere leerlingen klaar zijn uit het groepje zijn er de Junior coachkaarten die met elkaar besproken kunnen worden</w:t>
            </w:r>
            <w:r>
              <w:rPr>
                <w:rFonts w:asciiTheme="minorHAnsi" w:eastAsia="Arial Narrow" w:hAnsiTheme="minorHAnsi" w:cstheme="minorHAnsi"/>
                <w:color w:val="000000" w:themeColor="text1"/>
              </w:rPr>
              <w:t>. Aan het einde van de les vraag ik of iedereen zijn of haar tekening bij zich wil houden. Ik lees ter afsluiting van de lessenreeks het gedicht van Toon Hermans voor (zie bijlagen</w:t>
            </w:r>
            <w:r w:rsidR="00E02025">
              <w:rPr>
                <w:rFonts w:asciiTheme="minorHAnsi" w:eastAsia="Arial Narrow" w:hAnsiTheme="minorHAnsi" w:cstheme="minorHAnsi"/>
                <w:color w:val="000000" w:themeColor="text1"/>
              </w:rPr>
              <w:t xml:space="preserve">: </w:t>
            </w:r>
            <w:r w:rsidR="00E02025" w:rsidRPr="00E02025">
              <w:rPr>
                <w:rFonts w:asciiTheme="minorHAnsi" w:eastAsia="Arial Narrow" w:hAnsiTheme="minorHAnsi" w:cstheme="minorHAnsi"/>
                <w:color w:val="000000" w:themeColor="text1"/>
                <w:u w:val="single"/>
              </w:rPr>
              <w:fldChar w:fldCharType="begin"/>
            </w:r>
            <w:r w:rsidR="00E02025" w:rsidRPr="00E02025">
              <w:rPr>
                <w:rFonts w:asciiTheme="minorHAnsi" w:eastAsia="Arial Narrow" w:hAnsiTheme="minorHAnsi" w:cstheme="minorHAnsi"/>
                <w:color w:val="000000" w:themeColor="text1"/>
                <w:u w:val="single"/>
              </w:rPr>
              <w:instrText xml:space="preserve"> REF _Ref127699216 \h  \* MERGEFORMAT </w:instrText>
            </w:r>
            <w:r w:rsidR="00E02025" w:rsidRPr="00E02025">
              <w:rPr>
                <w:rFonts w:asciiTheme="minorHAnsi" w:eastAsia="Arial Narrow" w:hAnsiTheme="minorHAnsi" w:cstheme="minorHAnsi"/>
                <w:color w:val="000000" w:themeColor="text1"/>
                <w:u w:val="single"/>
              </w:rPr>
            </w:r>
            <w:r w:rsidR="00E02025" w:rsidRPr="00E02025">
              <w:rPr>
                <w:rFonts w:asciiTheme="minorHAnsi" w:eastAsia="Arial Narrow" w:hAnsiTheme="minorHAnsi" w:cstheme="minorHAnsi"/>
                <w:color w:val="000000" w:themeColor="text1"/>
                <w:u w:val="single"/>
              </w:rPr>
              <w:fldChar w:fldCharType="separate"/>
            </w:r>
            <w:r w:rsidR="00E02025" w:rsidRPr="00E02025">
              <w:rPr>
                <w:rFonts w:asciiTheme="minorHAnsi" w:eastAsia="Calibri" w:hAnsiTheme="minorHAnsi" w:cstheme="minorHAnsi"/>
                <w:u w:val="single"/>
                <w:lang w:eastAsia="en-US"/>
              </w:rPr>
              <w:t>Bijlage 3: Gedicht ter afsluiting</w:t>
            </w:r>
            <w:r w:rsidR="00E02025" w:rsidRPr="00E02025">
              <w:rPr>
                <w:rFonts w:asciiTheme="minorHAnsi" w:eastAsia="Arial Narrow" w:hAnsiTheme="minorHAnsi" w:cstheme="minorHAnsi"/>
                <w:color w:val="000000" w:themeColor="text1"/>
                <w:u w:val="single"/>
              </w:rPr>
              <w:fldChar w:fldCharType="end"/>
            </w:r>
            <w:r w:rsidRPr="00E02025">
              <w:rPr>
                <w:rFonts w:asciiTheme="minorHAnsi" w:eastAsia="Arial Narrow" w:hAnsiTheme="minorHAnsi" w:cstheme="minorHAnsi"/>
                <w:color w:val="000000" w:themeColor="text1"/>
                <w:u w:val="single"/>
              </w:rPr>
              <w:t>).</w:t>
            </w:r>
            <w:r>
              <w:rPr>
                <w:rFonts w:asciiTheme="minorHAnsi" w:eastAsia="Arial Narrow" w:hAnsiTheme="minorHAnsi" w:cstheme="minorHAnsi"/>
                <w:color w:val="000000" w:themeColor="text1"/>
              </w:rPr>
              <w:t xml:space="preserve"> Ik vraag klassikaal aan de leerlingen hoe ze de lessen hebben ervaring? Vervolgens vraag ik klassikaal of er </w:t>
            </w:r>
            <w:r>
              <w:rPr>
                <w:rFonts w:asciiTheme="minorHAnsi" w:eastAsia="Arial Narrow" w:hAnsiTheme="minorHAnsi" w:cstheme="minorHAnsi"/>
                <w:color w:val="000000" w:themeColor="text1"/>
              </w:rPr>
              <w:lastRenderedPageBreak/>
              <w:t xml:space="preserve">iemand iets wil vertellen over zijn/ of haar tekening. We bepalen klassikaal of we de tekeningen mee naar huis willen nemen of dat we het fijn vinden om ze te verzamelen en ze op te hangen op een groot bord.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993FFD" w14:textId="4F82259F" w:rsidR="001331BD" w:rsidRPr="000E608A" w:rsidRDefault="005613FC" w:rsidP="00EA2A5C">
            <w:pPr>
              <w:spacing w:line="240" w:lineRule="auto"/>
              <w:rPr>
                <w:rFonts w:asciiTheme="minorHAnsi" w:eastAsia="Arial Narrow" w:hAnsiTheme="minorHAnsi" w:cstheme="minorHAnsi"/>
                <w:caps/>
                <w:color w:val="000000" w:themeColor="text1"/>
              </w:rPr>
            </w:pPr>
            <w:r>
              <w:rPr>
                <w:rFonts w:asciiTheme="minorHAnsi" w:eastAsia="Arial Narrow" w:hAnsiTheme="minorHAnsi" w:cstheme="minorHAnsi"/>
                <w:color w:val="000000" w:themeColor="text1"/>
              </w:rPr>
              <w:lastRenderedPageBreak/>
              <w:t>De leerlingen kijken naar de verschillende mindmaps of woordenwebben die opgehangen zijn</w:t>
            </w:r>
            <w:r w:rsidR="000E608A">
              <w:rPr>
                <w:rFonts w:asciiTheme="minorHAnsi" w:eastAsia="Arial Narrow" w:hAnsiTheme="minorHAnsi" w:cstheme="minorHAnsi"/>
                <w:color w:val="000000" w:themeColor="text1"/>
              </w:rPr>
              <w:t xml:space="preserve"> in het lokaal</w:t>
            </w:r>
            <w:r>
              <w:rPr>
                <w:rFonts w:asciiTheme="minorHAnsi" w:eastAsia="Arial Narrow" w:hAnsiTheme="minorHAnsi" w:cstheme="minorHAnsi"/>
                <w:color w:val="000000" w:themeColor="text1"/>
              </w:rPr>
              <w:t>. We bespreken klassikaal hoe de leerlingen het ervaren hebben. De leerlingen mogen vragen stellen of iets vertellen (vinger opsteken). Vervolgens gaan de leerlingen weer in hun groepje zitten en gaan ze individueel de website voor opdracht 2 opzoeken. Voor opdracht 2</w:t>
            </w:r>
            <w:r w:rsidR="000E608A">
              <w:rPr>
                <w:rFonts w:asciiTheme="minorHAnsi" w:eastAsia="Arial Narrow" w:hAnsiTheme="minorHAnsi" w:cstheme="minorHAnsi"/>
                <w:color w:val="000000" w:themeColor="text1"/>
              </w:rPr>
              <w:t xml:space="preserve"> en 3</w:t>
            </w:r>
            <w:r>
              <w:rPr>
                <w:rFonts w:asciiTheme="minorHAnsi" w:eastAsia="Arial Narrow" w:hAnsiTheme="minorHAnsi" w:cstheme="minorHAnsi"/>
                <w:color w:val="000000" w:themeColor="text1"/>
              </w:rPr>
              <w:t xml:space="preserve"> zijn materialen nodig. Per groep komt de materiaaljongen of meisje de materialen halen. De leerlingen lezen de vragen op de website en schrijven de antwoorden of gedachten op hun papier op. Wanneer iedereen klaar is, worden de antwoorden in groepsverband besproken. </w:t>
            </w:r>
            <w:r w:rsidR="006C3312">
              <w:rPr>
                <w:rFonts w:asciiTheme="minorHAnsi" w:eastAsia="Arial Narrow" w:hAnsiTheme="minorHAnsi" w:cstheme="minorHAnsi"/>
                <w:color w:val="000000" w:themeColor="text1"/>
              </w:rPr>
              <w:t>Wanneer het groepje klaar is met het bespreken van alle vragen, mogen ze hun vinger opsteken en krijgen ze junior coachkaarten om in groepsverband te bespreken.</w:t>
            </w:r>
            <w:r w:rsidR="000E608A">
              <w:rPr>
                <w:rFonts w:asciiTheme="minorHAnsi" w:eastAsia="Arial Narrow" w:hAnsiTheme="minorHAnsi" w:cstheme="minorHAnsi"/>
                <w:color w:val="000000" w:themeColor="text1"/>
              </w:rPr>
              <w:t xml:space="preserve"> </w:t>
            </w:r>
          </w:p>
          <w:p w14:paraId="3FD5E54F" w14:textId="77777777" w:rsidR="005613FC" w:rsidRDefault="005613FC" w:rsidP="00EA2A5C">
            <w:pPr>
              <w:spacing w:line="240" w:lineRule="auto"/>
              <w:rPr>
                <w:rFonts w:asciiTheme="minorHAnsi" w:eastAsia="Arial Narrow" w:hAnsiTheme="minorHAnsi" w:cstheme="minorHAnsi"/>
                <w:color w:val="000000" w:themeColor="text1"/>
              </w:rPr>
            </w:pPr>
          </w:p>
          <w:p w14:paraId="018BB930" w14:textId="77777777" w:rsidR="005613FC" w:rsidRDefault="005613FC" w:rsidP="00EA2A5C">
            <w:pPr>
              <w:spacing w:line="240" w:lineRule="auto"/>
              <w:rPr>
                <w:rFonts w:asciiTheme="minorHAnsi" w:eastAsia="Arial Narrow" w:hAnsiTheme="minorHAnsi" w:cstheme="minorHAnsi"/>
                <w:color w:val="000000" w:themeColor="text1"/>
              </w:rPr>
            </w:pPr>
          </w:p>
          <w:p w14:paraId="4A6E38F9" w14:textId="77777777" w:rsidR="005613FC" w:rsidRDefault="005613FC" w:rsidP="00EA2A5C">
            <w:pPr>
              <w:spacing w:line="240" w:lineRule="auto"/>
              <w:rPr>
                <w:rFonts w:asciiTheme="minorHAnsi" w:eastAsia="Arial Narrow" w:hAnsiTheme="minorHAnsi" w:cstheme="minorHAnsi"/>
                <w:color w:val="000000" w:themeColor="text1"/>
              </w:rPr>
            </w:pPr>
          </w:p>
          <w:p w14:paraId="0883375C" w14:textId="77777777" w:rsidR="005613FC" w:rsidRDefault="005613FC" w:rsidP="00EA2A5C">
            <w:pPr>
              <w:spacing w:line="240" w:lineRule="auto"/>
              <w:rPr>
                <w:rFonts w:asciiTheme="minorHAnsi" w:eastAsia="Arial Narrow" w:hAnsiTheme="minorHAnsi" w:cstheme="minorHAnsi"/>
                <w:color w:val="000000" w:themeColor="text1"/>
              </w:rPr>
            </w:pPr>
          </w:p>
          <w:p w14:paraId="7A812818" w14:textId="77777777" w:rsidR="005613FC" w:rsidRDefault="005613FC" w:rsidP="00EA2A5C">
            <w:pPr>
              <w:spacing w:line="240" w:lineRule="auto"/>
              <w:rPr>
                <w:rFonts w:asciiTheme="minorHAnsi" w:eastAsia="Arial Narrow" w:hAnsiTheme="minorHAnsi" w:cstheme="minorHAnsi"/>
                <w:color w:val="000000" w:themeColor="text1"/>
              </w:rPr>
            </w:pPr>
          </w:p>
          <w:p w14:paraId="48E73D4F" w14:textId="77777777" w:rsidR="005613FC" w:rsidRDefault="005613FC" w:rsidP="00EA2A5C">
            <w:pPr>
              <w:spacing w:line="240" w:lineRule="auto"/>
              <w:rPr>
                <w:rFonts w:asciiTheme="minorHAnsi" w:eastAsia="Arial Narrow" w:hAnsiTheme="minorHAnsi" w:cstheme="minorHAnsi"/>
                <w:color w:val="000000" w:themeColor="text1"/>
              </w:rPr>
            </w:pPr>
          </w:p>
          <w:p w14:paraId="1794A081" w14:textId="77777777" w:rsidR="005613FC" w:rsidRDefault="005613FC" w:rsidP="00EA2A5C">
            <w:pPr>
              <w:spacing w:line="240" w:lineRule="auto"/>
              <w:rPr>
                <w:rFonts w:asciiTheme="minorHAnsi" w:eastAsia="Arial Narrow" w:hAnsiTheme="minorHAnsi" w:cstheme="minorHAnsi"/>
                <w:color w:val="000000" w:themeColor="text1"/>
              </w:rPr>
            </w:pPr>
          </w:p>
          <w:p w14:paraId="55737B21" w14:textId="77777777" w:rsidR="005613FC" w:rsidRDefault="005613FC" w:rsidP="00EA2A5C">
            <w:pPr>
              <w:spacing w:line="240" w:lineRule="auto"/>
              <w:rPr>
                <w:rFonts w:asciiTheme="minorHAnsi" w:eastAsia="Arial Narrow" w:hAnsiTheme="minorHAnsi" w:cstheme="minorHAnsi"/>
                <w:color w:val="000000" w:themeColor="text1"/>
              </w:rPr>
            </w:pPr>
          </w:p>
          <w:p w14:paraId="3484BA13" w14:textId="77777777" w:rsidR="005613FC" w:rsidRDefault="005613FC" w:rsidP="00EA2A5C">
            <w:pPr>
              <w:spacing w:line="240" w:lineRule="auto"/>
              <w:rPr>
                <w:rFonts w:asciiTheme="minorHAnsi" w:eastAsia="Arial Narrow" w:hAnsiTheme="minorHAnsi" w:cstheme="minorHAnsi"/>
                <w:color w:val="000000" w:themeColor="text1"/>
              </w:rPr>
            </w:pPr>
          </w:p>
          <w:p w14:paraId="42F3A8A7" w14:textId="77777777" w:rsidR="005613FC" w:rsidRDefault="005613FC" w:rsidP="00EA2A5C">
            <w:pPr>
              <w:spacing w:line="240" w:lineRule="auto"/>
              <w:rPr>
                <w:rFonts w:asciiTheme="minorHAnsi" w:eastAsia="Arial Narrow" w:hAnsiTheme="minorHAnsi" w:cstheme="minorHAnsi"/>
                <w:color w:val="000000" w:themeColor="text1"/>
              </w:rPr>
            </w:pPr>
          </w:p>
          <w:p w14:paraId="64F7E3B2" w14:textId="77777777" w:rsidR="005613FC" w:rsidRDefault="005613FC" w:rsidP="00EA2A5C">
            <w:pPr>
              <w:spacing w:line="240" w:lineRule="auto"/>
              <w:rPr>
                <w:rFonts w:asciiTheme="minorHAnsi" w:eastAsia="Arial Narrow" w:hAnsiTheme="minorHAnsi" w:cstheme="minorHAnsi"/>
                <w:color w:val="000000" w:themeColor="text1"/>
              </w:rPr>
            </w:pPr>
          </w:p>
          <w:p w14:paraId="00A0011C" w14:textId="77777777" w:rsidR="005613FC" w:rsidRDefault="005613FC" w:rsidP="00EA2A5C">
            <w:pPr>
              <w:spacing w:line="240" w:lineRule="auto"/>
              <w:rPr>
                <w:rFonts w:asciiTheme="minorHAnsi" w:eastAsia="Arial Narrow" w:hAnsiTheme="minorHAnsi" w:cstheme="minorHAnsi"/>
                <w:color w:val="000000" w:themeColor="text1"/>
              </w:rPr>
            </w:pPr>
          </w:p>
          <w:p w14:paraId="52146FEA" w14:textId="77777777" w:rsidR="005613FC" w:rsidRDefault="005613FC" w:rsidP="00EA2A5C">
            <w:pPr>
              <w:spacing w:line="240" w:lineRule="auto"/>
              <w:rPr>
                <w:rFonts w:asciiTheme="minorHAnsi" w:eastAsia="Arial Narrow" w:hAnsiTheme="minorHAnsi" w:cstheme="minorHAnsi"/>
                <w:color w:val="000000" w:themeColor="text1"/>
              </w:rPr>
            </w:pPr>
          </w:p>
          <w:p w14:paraId="712E70F3" w14:textId="77777777" w:rsidR="005613FC" w:rsidRDefault="005613FC" w:rsidP="00EA2A5C">
            <w:pPr>
              <w:spacing w:line="240" w:lineRule="auto"/>
              <w:rPr>
                <w:rFonts w:asciiTheme="minorHAnsi" w:eastAsia="Arial Narrow" w:hAnsiTheme="minorHAnsi" w:cstheme="minorHAnsi"/>
                <w:color w:val="000000" w:themeColor="text1"/>
              </w:rPr>
            </w:pPr>
          </w:p>
          <w:p w14:paraId="08B829A4" w14:textId="77777777" w:rsidR="005613FC" w:rsidRDefault="005613FC" w:rsidP="00EA2A5C">
            <w:pPr>
              <w:spacing w:line="240" w:lineRule="auto"/>
              <w:rPr>
                <w:rFonts w:asciiTheme="minorHAnsi" w:eastAsia="Arial Narrow" w:hAnsiTheme="minorHAnsi" w:cstheme="minorHAnsi"/>
                <w:color w:val="000000" w:themeColor="text1"/>
              </w:rPr>
            </w:pPr>
          </w:p>
          <w:p w14:paraId="653A8FAE" w14:textId="77777777" w:rsidR="005613FC" w:rsidRDefault="005613FC" w:rsidP="00EA2A5C">
            <w:pPr>
              <w:spacing w:line="240" w:lineRule="auto"/>
              <w:rPr>
                <w:rFonts w:asciiTheme="minorHAnsi" w:eastAsia="Arial Narrow" w:hAnsiTheme="minorHAnsi" w:cstheme="minorHAnsi"/>
                <w:color w:val="000000" w:themeColor="text1"/>
              </w:rPr>
            </w:pPr>
          </w:p>
          <w:p w14:paraId="293B69E2" w14:textId="77777777" w:rsidR="005613FC" w:rsidRDefault="005613FC" w:rsidP="00EA2A5C">
            <w:pPr>
              <w:spacing w:line="240" w:lineRule="auto"/>
              <w:rPr>
                <w:rFonts w:asciiTheme="minorHAnsi" w:eastAsia="Arial Narrow" w:hAnsiTheme="minorHAnsi" w:cstheme="minorHAnsi"/>
                <w:color w:val="000000" w:themeColor="text1"/>
              </w:rPr>
            </w:pPr>
          </w:p>
          <w:p w14:paraId="7D4CFD6B" w14:textId="77777777" w:rsidR="005613FC" w:rsidRDefault="005613FC" w:rsidP="00EA2A5C">
            <w:pPr>
              <w:spacing w:line="240" w:lineRule="auto"/>
              <w:rPr>
                <w:rFonts w:asciiTheme="minorHAnsi" w:eastAsia="Arial Narrow" w:hAnsiTheme="minorHAnsi" w:cstheme="minorHAnsi"/>
                <w:color w:val="000000" w:themeColor="text1"/>
              </w:rPr>
            </w:pPr>
          </w:p>
          <w:p w14:paraId="3E1C80DC" w14:textId="77777777" w:rsidR="005613FC" w:rsidRDefault="005613FC" w:rsidP="00EA2A5C">
            <w:pPr>
              <w:spacing w:line="240" w:lineRule="auto"/>
              <w:rPr>
                <w:rFonts w:asciiTheme="minorHAnsi" w:eastAsia="Arial Narrow" w:hAnsiTheme="minorHAnsi" w:cstheme="minorHAnsi"/>
                <w:color w:val="000000" w:themeColor="text1"/>
              </w:rPr>
            </w:pPr>
          </w:p>
          <w:p w14:paraId="047BB492" w14:textId="3662EA01" w:rsidR="00FA6CC9" w:rsidRDefault="005613FC"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De leerlingen hebben nagedacht over vriendschap</w:t>
            </w:r>
            <w:r w:rsidR="000E608A">
              <w:rPr>
                <w:rFonts w:asciiTheme="minorHAnsi" w:eastAsia="Arial Narrow" w:hAnsiTheme="minorHAnsi" w:cstheme="minorHAnsi"/>
                <w:color w:val="000000" w:themeColor="text1"/>
              </w:rPr>
              <w:t xml:space="preserve"> en </w:t>
            </w:r>
            <w:r>
              <w:rPr>
                <w:rFonts w:asciiTheme="minorHAnsi" w:eastAsia="Arial Narrow" w:hAnsiTheme="minorHAnsi" w:cstheme="minorHAnsi"/>
                <w:color w:val="000000" w:themeColor="text1"/>
              </w:rPr>
              <w:t xml:space="preserve">gesproken over vriendschap. Ze gaan nu actief aan de slag met het tekenen/ beschrijven/ knutselen van hun ideale vriend of vriendin. De leerlingen mogen in groepjes blijven zitten, maar gaan de opdracht individueel maken. Per groep zal de verantwoordelijke voor het materiaal de benodigde spullen komen halen en verdelen. </w:t>
            </w:r>
            <w:r w:rsidR="00FA6CC9">
              <w:rPr>
                <w:rFonts w:asciiTheme="minorHAnsi" w:eastAsia="Arial Narrow" w:hAnsiTheme="minorHAnsi" w:cstheme="minorHAnsi"/>
                <w:color w:val="000000" w:themeColor="text1"/>
              </w:rPr>
              <w:t xml:space="preserve">Wanneer de leerlingen klaar zijn ruimen ze hun spullen op en laten ze hun tekening of knutselwerk op hun tafel liggen. Aan het einde van de les bespreken we de tekeningen en knutselwerken. De kinderen luisteren naar een kort gedicht van Toon Hermans en we bespreken klassikaal hoe de leerlingen deze lessenreeks hebben ervaren. </w:t>
            </w:r>
          </w:p>
          <w:p w14:paraId="6211E877" w14:textId="677812F2" w:rsidR="005613FC" w:rsidRPr="001F5970" w:rsidRDefault="00FA6CC9" w:rsidP="00EA2A5C">
            <w:p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 xml:space="preserve"> </w:t>
            </w:r>
          </w:p>
        </w:tc>
        <w:tc>
          <w:tcPr>
            <w:tcW w:w="41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F7BD49" w14:textId="20D364B8" w:rsidR="00471CDC" w:rsidRPr="00471CDC" w:rsidRDefault="00471CDC" w:rsidP="00471CDC">
            <w:pPr>
              <w:spacing w:line="240" w:lineRule="auto"/>
              <w:rPr>
                <w:rFonts w:asciiTheme="minorHAnsi" w:eastAsia="Arial Narrow" w:hAnsiTheme="minorHAnsi" w:cstheme="minorHAnsi"/>
                <w:b/>
                <w:bCs/>
                <w:color w:val="000000" w:themeColor="text1"/>
              </w:rPr>
            </w:pPr>
            <w:r w:rsidRPr="00471CDC">
              <w:rPr>
                <w:rFonts w:asciiTheme="minorHAnsi" w:eastAsia="Arial Narrow" w:hAnsiTheme="minorHAnsi" w:cstheme="minorHAnsi"/>
                <w:b/>
                <w:bCs/>
                <w:color w:val="000000" w:themeColor="text1"/>
              </w:rPr>
              <w:lastRenderedPageBreak/>
              <w:t xml:space="preserve">Opdracht </w:t>
            </w:r>
            <w:r>
              <w:rPr>
                <w:rFonts w:asciiTheme="minorHAnsi" w:eastAsia="Arial Narrow" w:hAnsiTheme="minorHAnsi" w:cstheme="minorHAnsi"/>
                <w:b/>
                <w:bCs/>
                <w:color w:val="000000" w:themeColor="text1"/>
              </w:rPr>
              <w:t>2</w:t>
            </w:r>
          </w:p>
          <w:p w14:paraId="07F384F2" w14:textId="5D0AA8BA" w:rsidR="005613FC" w:rsidRDefault="005613FC" w:rsidP="005613FC">
            <w:pPr>
              <w:numPr>
                <w:ilvl w:val="0"/>
                <w:numId w:val="5"/>
              </w:numPr>
              <w:spacing w:line="240" w:lineRule="auto"/>
              <w:rPr>
                <w:rFonts w:asciiTheme="minorHAnsi" w:eastAsia="Arial Narrow" w:hAnsiTheme="minorHAnsi" w:cstheme="minorHAnsi"/>
                <w:color w:val="000000" w:themeColor="text1"/>
              </w:rPr>
            </w:pPr>
            <w:r w:rsidRPr="005613FC">
              <w:rPr>
                <w:rFonts w:asciiTheme="minorHAnsi" w:eastAsia="Arial Narrow" w:hAnsiTheme="minorHAnsi" w:cstheme="minorHAnsi"/>
                <w:color w:val="000000" w:themeColor="text1"/>
              </w:rPr>
              <w:t>Tablet of laptop (indien van toepassing koptelefoons)</w:t>
            </w:r>
          </w:p>
          <w:p w14:paraId="6DA41BB5" w14:textId="6086F0B3" w:rsidR="005613FC" w:rsidRPr="005613FC" w:rsidRDefault="005613FC" w:rsidP="005613FC">
            <w:pPr>
              <w:numPr>
                <w:ilvl w:val="0"/>
                <w:numId w:val="5"/>
              </w:numPr>
              <w:spacing w:line="240" w:lineRule="auto"/>
              <w:rPr>
                <w:rFonts w:asciiTheme="minorHAnsi" w:eastAsia="Arial Narrow" w:hAnsiTheme="minorHAnsi" w:cstheme="minorHAnsi"/>
                <w:color w:val="000000" w:themeColor="text1"/>
              </w:rPr>
            </w:pPr>
            <w:bookmarkStart w:id="9" w:name="_Hlk127695873"/>
            <w:r>
              <w:rPr>
                <w:rFonts w:asciiTheme="minorHAnsi" w:eastAsia="Arial Narrow" w:hAnsiTheme="minorHAnsi" w:cstheme="minorHAnsi"/>
                <w:color w:val="000000" w:themeColor="text1"/>
              </w:rPr>
              <w:t xml:space="preserve">Papier met daarop het adres van de website: </w:t>
            </w:r>
            <w:hyperlink r:id="rId13" w:history="1">
              <w:r w:rsidRPr="005613FC">
                <w:rPr>
                  <w:rStyle w:val="Hyperlink"/>
                  <w:rFonts w:asciiTheme="minorHAnsi" w:eastAsia="Arial Narrow" w:hAnsiTheme="minorHAnsi" w:cstheme="minorHAnsi"/>
                </w:rPr>
                <w:t>Juf-Patricia-vriendschap</w:t>
              </w:r>
            </w:hyperlink>
          </w:p>
          <w:bookmarkEnd w:id="9"/>
          <w:p w14:paraId="243FEF96" w14:textId="77777777" w:rsidR="005613FC" w:rsidRPr="005613FC" w:rsidRDefault="005613FC" w:rsidP="005613FC">
            <w:pPr>
              <w:numPr>
                <w:ilvl w:val="0"/>
                <w:numId w:val="5"/>
              </w:numPr>
              <w:spacing w:line="240" w:lineRule="auto"/>
              <w:rPr>
                <w:rFonts w:asciiTheme="minorHAnsi" w:eastAsia="Arial Narrow" w:hAnsiTheme="minorHAnsi" w:cstheme="minorHAnsi"/>
                <w:color w:val="000000" w:themeColor="text1"/>
              </w:rPr>
            </w:pPr>
            <w:r w:rsidRPr="005613FC">
              <w:rPr>
                <w:rFonts w:asciiTheme="minorHAnsi" w:eastAsia="Arial Narrow" w:hAnsiTheme="minorHAnsi" w:cstheme="minorHAnsi"/>
                <w:color w:val="000000" w:themeColor="text1"/>
              </w:rPr>
              <w:t>Papier met daarop de website die de leerlingen moeten opzoeken</w:t>
            </w:r>
          </w:p>
          <w:p w14:paraId="43D725C2" w14:textId="77777777" w:rsidR="005613FC" w:rsidRPr="005613FC" w:rsidRDefault="005613FC" w:rsidP="005613FC">
            <w:pPr>
              <w:numPr>
                <w:ilvl w:val="0"/>
                <w:numId w:val="5"/>
              </w:numPr>
              <w:spacing w:line="240" w:lineRule="auto"/>
              <w:rPr>
                <w:rFonts w:asciiTheme="minorHAnsi" w:eastAsia="Arial Narrow" w:hAnsiTheme="minorHAnsi" w:cstheme="minorHAnsi"/>
                <w:color w:val="000000" w:themeColor="text1"/>
              </w:rPr>
            </w:pPr>
            <w:r w:rsidRPr="005613FC">
              <w:rPr>
                <w:rFonts w:asciiTheme="minorHAnsi" w:eastAsia="Arial Narrow" w:hAnsiTheme="minorHAnsi" w:cstheme="minorHAnsi"/>
                <w:color w:val="000000" w:themeColor="text1"/>
              </w:rPr>
              <w:t xml:space="preserve">A3-vellen </w:t>
            </w:r>
          </w:p>
          <w:p w14:paraId="2FD05C45" w14:textId="77777777" w:rsidR="005613FC" w:rsidRPr="005613FC" w:rsidRDefault="005613FC" w:rsidP="005613FC">
            <w:pPr>
              <w:numPr>
                <w:ilvl w:val="0"/>
                <w:numId w:val="5"/>
              </w:numPr>
              <w:spacing w:line="240" w:lineRule="auto"/>
              <w:rPr>
                <w:rFonts w:asciiTheme="minorHAnsi" w:eastAsia="Arial Narrow" w:hAnsiTheme="minorHAnsi" w:cstheme="minorHAnsi"/>
                <w:color w:val="000000" w:themeColor="text1"/>
              </w:rPr>
            </w:pPr>
            <w:r w:rsidRPr="005613FC">
              <w:rPr>
                <w:rFonts w:asciiTheme="minorHAnsi" w:eastAsia="Arial Narrow" w:hAnsiTheme="minorHAnsi" w:cstheme="minorHAnsi"/>
                <w:color w:val="000000" w:themeColor="text1"/>
              </w:rPr>
              <w:t xml:space="preserve">Verschillende kleuren pennen, potloden of stiften </w:t>
            </w:r>
          </w:p>
          <w:p w14:paraId="201E0670" w14:textId="6599A83C" w:rsidR="00FA6CC9" w:rsidRDefault="005613FC" w:rsidP="006C3312">
            <w:pPr>
              <w:numPr>
                <w:ilvl w:val="0"/>
                <w:numId w:val="5"/>
              </w:numPr>
              <w:spacing w:line="240" w:lineRule="auto"/>
              <w:rPr>
                <w:rFonts w:asciiTheme="minorHAnsi" w:eastAsia="Arial Narrow" w:hAnsiTheme="minorHAnsi" w:cstheme="minorHAnsi"/>
                <w:color w:val="000000" w:themeColor="text1"/>
              </w:rPr>
            </w:pPr>
            <w:r w:rsidRPr="005613FC">
              <w:rPr>
                <w:rFonts w:asciiTheme="minorHAnsi" w:eastAsia="Arial Narrow" w:hAnsiTheme="minorHAnsi" w:cstheme="minorHAnsi"/>
                <w:color w:val="000000" w:themeColor="text1"/>
              </w:rPr>
              <w:t>Pagina met bronnen op de website voor extra informatie</w:t>
            </w:r>
          </w:p>
          <w:p w14:paraId="52D7F9B6" w14:textId="1F111A3A" w:rsidR="006C3312" w:rsidRPr="006C3312" w:rsidRDefault="006C3312" w:rsidP="006C3312">
            <w:pPr>
              <w:numPr>
                <w:ilvl w:val="0"/>
                <w:numId w:val="5"/>
              </w:numPr>
              <w:spacing w:line="240" w:lineRule="auto"/>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Junior coachkaarten</w:t>
            </w:r>
          </w:p>
          <w:p w14:paraId="33C70130" w14:textId="74854CB3" w:rsidR="00FA6CC9" w:rsidRDefault="00FA6CC9" w:rsidP="00FA6CC9">
            <w:pPr>
              <w:spacing w:line="240" w:lineRule="auto"/>
              <w:ind w:left="720"/>
              <w:rPr>
                <w:rFonts w:asciiTheme="minorHAnsi" w:eastAsia="Arial Narrow" w:hAnsiTheme="minorHAnsi" w:cstheme="minorHAnsi"/>
                <w:color w:val="000000" w:themeColor="text1"/>
              </w:rPr>
            </w:pPr>
          </w:p>
          <w:p w14:paraId="38DC6D0F" w14:textId="7B50A001" w:rsidR="00FA6CC9" w:rsidRDefault="00FA6CC9" w:rsidP="00FA6CC9">
            <w:pPr>
              <w:spacing w:line="240" w:lineRule="auto"/>
              <w:ind w:left="720"/>
              <w:rPr>
                <w:rFonts w:asciiTheme="minorHAnsi" w:eastAsia="Arial Narrow" w:hAnsiTheme="minorHAnsi" w:cstheme="minorHAnsi"/>
                <w:color w:val="000000" w:themeColor="text1"/>
              </w:rPr>
            </w:pPr>
          </w:p>
          <w:p w14:paraId="5F17321C" w14:textId="17EA3DCE" w:rsidR="00FA6CC9" w:rsidRDefault="00FA6CC9" w:rsidP="00FA6CC9">
            <w:pPr>
              <w:spacing w:line="240" w:lineRule="auto"/>
              <w:ind w:left="720"/>
              <w:rPr>
                <w:rFonts w:asciiTheme="minorHAnsi" w:eastAsia="Arial Narrow" w:hAnsiTheme="minorHAnsi" w:cstheme="minorHAnsi"/>
                <w:color w:val="000000" w:themeColor="text1"/>
              </w:rPr>
            </w:pPr>
          </w:p>
          <w:p w14:paraId="1051D551" w14:textId="2E7130DC" w:rsidR="00FA6CC9" w:rsidRDefault="00FA6CC9" w:rsidP="00FA6CC9">
            <w:pPr>
              <w:spacing w:line="240" w:lineRule="auto"/>
              <w:ind w:left="720"/>
              <w:rPr>
                <w:rFonts w:asciiTheme="minorHAnsi" w:eastAsia="Arial Narrow" w:hAnsiTheme="minorHAnsi" w:cstheme="minorHAnsi"/>
                <w:color w:val="000000" w:themeColor="text1"/>
              </w:rPr>
            </w:pPr>
          </w:p>
          <w:p w14:paraId="476C36BF" w14:textId="1D7D1A86" w:rsidR="00FA6CC9" w:rsidRDefault="00FA6CC9" w:rsidP="00FA6CC9">
            <w:pPr>
              <w:spacing w:line="240" w:lineRule="auto"/>
              <w:ind w:left="720"/>
              <w:rPr>
                <w:rFonts w:asciiTheme="minorHAnsi" w:eastAsia="Arial Narrow" w:hAnsiTheme="minorHAnsi" w:cstheme="minorHAnsi"/>
                <w:color w:val="000000" w:themeColor="text1"/>
              </w:rPr>
            </w:pPr>
          </w:p>
          <w:p w14:paraId="636F580D" w14:textId="4191CE9A" w:rsidR="00FA6CC9" w:rsidRDefault="00FA6CC9" w:rsidP="00FA6CC9">
            <w:pPr>
              <w:spacing w:line="240" w:lineRule="auto"/>
              <w:ind w:left="720"/>
              <w:rPr>
                <w:rFonts w:asciiTheme="minorHAnsi" w:eastAsia="Arial Narrow" w:hAnsiTheme="minorHAnsi" w:cstheme="minorHAnsi"/>
                <w:color w:val="000000" w:themeColor="text1"/>
              </w:rPr>
            </w:pPr>
          </w:p>
          <w:p w14:paraId="11AFC8A8" w14:textId="1FB19F4A" w:rsidR="00FA6CC9" w:rsidRDefault="00FA6CC9" w:rsidP="00FA6CC9">
            <w:pPr>
              <w:spacing w:line="240" w:lineRule="auto"/>
              <w:ind w:left="720"/>
              <w:rPr>
                <w:rFonts w:asciiTheme="minorHAnsi" w:eastAsia="Arial Narrow" w:hAnsiTheme="minorHAnsi" w:cstheme="minorHAnsi"/>
                <w:color w:val="000000" w:themeColor="text1"/>
              </w:rPr>
            </w:pPr>
          </w:p>
          <w:p w14:paraId="7C388D94" w14:textId="209C73B5" w:rsidR="00FA6CC9" w:rsidRDefault="00FA6CC9" w:rsidP="00FA6CC9">
            <w:pPr>
              <w:spacing w:line="240" w:lineRule="auto"/>
              <w:ind w:left="720"/>
              <w:rPr>
                <w:rFonts w:asciiTheme="minorHAnsi" w:eastAsia="Arial Narrow" w:hAnsiTheme="minorHAnsi" w:cstheme="minorHAnsi"/>
                <w:color w:val="000000" w:themeColor="text1"/>
              </w:rPr>
            </w:pPr>
          </w:p>
          <w:p w14:paraId="2D0FB3DB" w14:textId="4E73AEE0" w:rsidR="00FA6CC9" w:rsidRDefault="00FA6CC9" w:rsidP="00FA6CC9">
            <w:pPr>
              <w:spacing w:line="240" w:lineRule="auto"/>
              <w:ind w:left="720"/>
              <w:rPr>
                <w:rFonts w:asciiTheme="minorHAnsi" w:eastAsia="Arial Narrow" w:hAnsiTheme="minorHAnsi" w:cstheme="minorHAnsi"/>
                <w:color w:val="000000" w:themeColor="text1"/>
              </w:rPr>
            </w:pPr>
          </w:p>
          <w:p w14:paraId="4708AACE" w14:textId="328D7C1A" w:rsidR="00FA6CC9" w:rsidRDefault="00FA6CC9" w:rsidP="00FA6CC9">
            <w:pPr>
              <w:spacing w:line="240" w:lineRule="auto"/>
              <w:ind w:left="720"/>
              <w:rPr>
                <w:rFonts w:asciiTheme="minorHAnsi" w:eastAsia="Arial Narrow" w:hAnsiTheme="minorHAnsi" w:cstheme="minorHAnsi"/>
                <w:color w:val="000000" w:themeColor="text1"/>
              </w:rPr>
            </w:pPr>
          </w:p>
          <w:p w14:paraId="78DEAE0F" w14:textId="11C873A2" w:rsidR="00FA6CC9" w:rsidRDefault="00FA6CC9" w:rsidP="00FA6CC9">
            <w:pPr>
              <w:spacing w:line="240" w:lineRule="auto"/>
              <w:ind w:left="720"/>
              <w:rPr>
                <w:rFonts w:asciiTheme="minorHAnsi" w:eastAsia="Arial Narrow" w:hAnsiTheme="minorHAnsi" w:cstheme="minorHAnsi"/>
                <w:color w:val="000000" w:themeColor="text1"/>
              </w:rPr>
            </w:pPr>
          </w:p>
          <w:p w14:paraId="5208BCD5" w14:textId="34410CF3" w:rsidR="00FA6CC9" w:rsidRDefault="00FA6CC9" w:rsidP="00FA6CC9">
            <w:pPr>
              <w:spacing w:line="240" w:lineRule="auto"/>
              <w:ind w:left="720"/>
              <w:rPr>
                <w:rFonts w:asciiTheme="minorHAnsi" w:eastAsia="Arial Narrow" w:hAnsiTheme="minorHAnsi" w:cstheme="minorHAnsi"/>
                <w:color w:val="000000" w:themeColor="text1"/>
              </w:rPr>
            </w:pPr>
          </w:p>
          <w:p w14:paraId="3E9A8A63" w14:textId="49BBD613" w:rsidR="00FA6CC9" w:rsidRDefault="00FA6CC9" w:rsidP="00FA6CC9">
            <w:pPr>
              <w:spacing w:line="240" w:lineRule="auto"/>
              <w:ind w:left="720"/>
              <w:rPr>
                <w:rFonts w:asciiTheme="minorHAnsi" w:eastAsia="Arial Narrow" w:hAnsiTheme="minorHAnsi" w:cstheme="minorHAnsi"/>
                <w:color w:val="000000" w:themeColor="text1"/>
              </w:rPr>
            </w:pPr>
          </w:p>
          <w:p w14:paraId="46107623" w14:textId="0090F163" w:rsidR="00FA6CC9" w:rsidRDefault="00FA6CC9" w:rsidP="00FA6CC9">
            <w:pPr>
              <w:spacing w:line="240" w:lineRule="auto"/>
              <w:ind w:left="720"/>
              <w:rPr>
                <w:rFonts w:asciiTheme="minorHAnsi" w:eastAsia="Arial Narrow" w:hAnsiTheme="minorHAnsi" w:cstheme="minorHAnsi"/>
                <w:color w:val="000000" w:themeColor="text1"/>
              </w:rPr>
            </w:pPr>
          </w:p>
          <w:p w14:paraId="5389202E" w14:textId="4EA46DE9" w:rsidR="00FA6CC9" w:rsidRDefault="00FA6CC9" w:rsidP="00FA6CC9">
            <w:pPr>
              <w:spacing w:line="240" w:lineRule="auto"/>
              <w:ind w:left="720"/>
              <w:rPr>
                <w:rFonts w:asciiTheme="minorHAnsi" w:eastAsia="Arial Narrow" w:hAnsiTheme="minorHAnsi" w:cstheme="minorHAnsi"/>
                <w:color w:val="000000" w:themeColor="text1"/>
              </w:rPr>
            </w:pPr>
          </w:p>
          <w:p w14:paraId="151969DA" w14:textId="0AFE7A62" w:rsidR="00FA6CC9" w:rsidRDefault="00FA6CC9" w:rsidP="00FA6CC9">
            <w:pPr>
              <w:spacing w:line="240" w:lineRule="auto"/>
              <w:ind w:left="720"/>
              <w:rPr>
                <w:rFonts w:asciiTheme="minorHAnsi" w:eastAsia="Arial Narrow" w:hAnsiTheme="minorHAnsi" w:cstheme="minorHAnsi"/>
                <w:color w:val="000000" w:themeColor="text1"/>
              </w:rPr>
            </w:pPr>
          </w:p>
          <w:p w14:paraId="5FA9BF31" w14:textId="0E18A07B" w:rsidR="00FA6CC9" w:rsidRDefault="00FA6CC9" w:rsidP="00FA6CC9">
            <w:pPr>
              <w:spacing w:line="240" w:lineRule="auto"/>
              <w:ind w:left="720"/>
              <w:rPr>
                <w:rFonts w:asciiTheme="minorHAnsi" w:eastAsia="Arial Narrow" w:hAnsiTheme="minorHAnsi" w:cstheme="minorHAnsi"/>
                <w:color w:val="000000" w:themeColor="text1"/>
              </w:rPr>
            </w:pPr>
          </w:p>
          <w:p w14:paraId="61D154D1" w14:textId="36AFB05D" w:rsidR="00FA6CC9" w:rsidRDefault="00FA6CC9" w:rsidP="00FA6CC9">
            <w:pPr>
              <w:spacing w:line="240" w:lineRule="auto"/>
              <w:ind w:left="720"/>
              <w:rPr>
                <w:rFonts w:asciiTheme="minorHAnsi" w:eastAsia="Arial Narrow" w:hAnsiTheme="minorHAnsi" w:cstheme="minorHAnsi"/>
                <w:color w:val="000000" w:themeColor="text1"/>
              </w:rPr>
            </w:pPr>
          </w:p>
          <w:p w14:paraId="0D0DC2D8" w14:textId="63F890E3" w:rsidR="00FA6CC9" w:rsidRDefault="00FA6CC9" w:rsidP="00FA6CC9">
            <w:pPr>
              <w:spacing w:line="240" w:lineRule="auto"/>
              <w:ind w:left="720"/>
              <w:rPr>
                <w:rFonts w:asciiTheme="minorHAnsi" w:eastAsia="Arial Narrow" w:hAnsiTheme="minorHAnsi" w:cstheme="minorHAnsi"/>
                <w:color w:val="000000" w:themeColor="text1"/>
              </w:rPr>
            </w:pPr>
          </w:p>
          <w:p w14:paraId="51DB4C0D" w14:textId="650164AA" w:rsidR="00FA6CC9" w:rsidRDefault="00FA6CC9" w:rsidP="00FA6CC9">
            <w:pPr>
              <w:spacing w:line="240" w:lineRule="auto"/>
              <w:ind w:left="720"/>
              <w:rPr>
                <w:rFonts w:asciiTheme="minorHAnsi" w:eastAsia="Arial Narrow" w:hAnsiTheme="minorHAnsi" w:cstheme="minorHAnsi"/>
                <w:color w:val="000000" w:themeColor="text1"/>
              </w:rPr>
            </w:pPr>
          </w:p>
          <w:p w14:paraId="017FB4B7" w14:textId="1B4473A0" w:rsidR="00FA6CC9" w:rsidRDefault="00FA6CC9" w:rsidP="00FA6CC9">
            <w:pPr>
              <w:spacing w:line="240" w:lineRule="auto"/>
              <w:ind w:left="720"/>
              <w:rPr>
                <w:rFonts w:asciiTheme="minorHAnsi" w:eastAsia="Arial Narrow" w:hAnsiTheme="minorHAnsi" w:cstheme="minorHAnsi"/>
                <w:color w:val="000000" w:themeColor="text1"/>
              </w:rPr>
            </w:pPr>
          </w:p>
          <w:p w14:paraId="2C147BDF" w14:textId="28E0E893" w:rsidR="00FA6CC9" w:rsidRDefault="00FA6CC9" w:rsidP="00FA6CC9">
            <w:pPr>
              <w:spacing w:line="240" w:lineRule="auto"/>
              <w:ind w:left="720"/>
              <w:rPr>
                <w:rFonts w:asciiTheme="minorHAnsi" w:eastAsia="Arial Narrow" w:hAnsiTheme="minorHAnsi" w:cstheme="minorHAnsi"/>
                <w:color w:val="000000" w:themeColor="text1"/>
              </w:rPr>
            </w:pPr>
          </w:p>
          <w:p w14:paraId="57472754" w14:textId="5FBCB47E" w:rsidR="00FA6CC9" w:rsidRDefault="00FA6CC9" w:rsidP="00FA6CC9">
            <w:pPr>
              <w:spacing w:line="240" w:lineRule="auto"/>
              <w:ind w:left="720"/>
              <w:rPr>
                <w:rFonts w:asciiTheme="minorHAnsi" w:eastAsia="Arial Narrow" w:hAnsiTheme="minorHAnsi" w:cstheme="minorHAnsi"/>
                <w:color w:val="000000" w:themeColor="text1"/>
              </w:rPr>
            </w:pPr>
          </w:p>
          <w:p w14:paraId="65652861" w14:textId="74CAEC93" w:rsidR="00FA6CC9" w:rsidRDefault="00FA6CC9" w:rsidP="00FA6CC9">
            <w:pPr>
              <w:spacing w:line="240" w:lineRule="auto"/>
              <w:ind w:left="720"/>
              <w:rPr>
                <w:rFonts w:asciiTheme="minorHAnsi" w:eastAsia="Arial Narrow" w:hAnsiTheme="minorHAnsi" w:cstheme="minorHAnsi"/>
                <w:color w:val="000000" w:themeColor="text1"/>
              </w:rPr>
            </w:pPr>
          </w:p>
          <w:p w14:paraId="27E2AD5A" w14:textId="3E21298A" w:rsidR="00FA6CC9" w:rsidRDefault="00FA6CC9" w:rsidP="00FA6CC9">
            <w:pPr>
              <w:spacing w:line="240" w:lineRule="auto"/>
              <w:ind w:left="720"/>
              <w:rPr>
                <w:rFonts w:asciiTheme="minorHAnsi" w:eastAsia="Arial Narrow" w:hAnsiTheme="minorHAnsi" w:cstheme="minorHAnsi"/>
                <w:color w:val="000000" w:themeColor="text1"/>
              </w:rPr>
            </w:pPr>
          </w:p>
          <w:p w14:paraId="0C08210F" w14:textId="2EE8EF07" w:rsidR="00FA6CC9" w:rsidRDefault="00FA6CC9" w:rsidP="00FA6CC9">
            <w:pPr>
              <w:spacing w:line="240" w:lineRule="auto"/>
              <w:rPr>
                <w:rFonts w:asciiTheme="minorHAnsi" w:eastAsia="Arial Narrow" w:hAnsiTheme="minorHAnsi" w:cstheme="minorHAnsi"/>
                <w:color w:val="000000" w:themeColor="text1"/>
              </w:rPr>
            </w:pPr>
          </w:p>
          <w:p w14:paraId="5C1A9246" w14:textId="7D8E8AF2" w:rsidR="000E608A" w:rsidRPr="00FA6CC9" w:rsidRDefault="00FA6CC9" w:rsidP="000E608A">
            <w:pPr>
              <w:spacing w:line="240" w:lineRule="auto"/>
              <w:ind w:left="720"/>
              <w:rPr>
                <w:rFonts w:asciiTheme="minorHAnsi" w:eastAsia="Arial Narrow" w:hAnsiTheme="minorHAnsi" w:cstheme="minorHAnsi"/>
                <w:b/>
                <w:bCs/>
                <w:color w:val="000000" w:themeColor="text1"/>
              </w:rPr>
            </w:pPr>
            <w:r w:rsidRPr="00FA6CC9">
              <w:rPr>
                <w:rFonts w:asciiTheme="minorHAnsi" w:eastAsia="Arial Narrow" w:hAnsiTheme="minorHAnsi" w:cstheme="minorHAnsi"/>
                <w:b/>
                <w:bCs/>
                <w:color w:val="000000" w:themeColor="text1"/>
              </w:rPr>
              <w:t xml:space="preserve">Opdracht 3: </w:t>
            </w:r>
          </w:p>
          <w:p w14:paraId="70EE50CB" w14:textId="77777777" w:rsidR="00FA6CC9" w:rsidRP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Tablet of laptop</w:t>
            </w:r>
          </w:p>
          <w:p w14:paraId="019E71C3" w14:textId="77777777" w:rsidR="00FA6CC9" w:rsidRP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Papier met daarop het adres van de website: Juf-Patricia-vriendschap</w:t>
            </w:r>
          </w:p>
          <w:p w14:paraId="367EFC9D" w14:textId="77777777" w:rsidR="00FA6CC9" w:rsidRP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A3-Vellen vriendschap of</w:t>
            </w:r>
          </w:p>
          <w:p w14:paraId="40ADE469" w14:textId="77777777" w:rsidR="00FA6CC9" w:rsidRP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A3-vellen voorbedrukt met vrienden</w:t>
            </w:r>
          </w:p>
          <w:p w14:paraId="6A20591F" w14:textId="77777777" w:rsidR="00FA6CC9" w:rsidRP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 xml:space="preserve">Tekenmateriaal (stiften, potloden) </w:t>
            </w:r>
          </w:p>
          <w:p w14:paraId="7607F750" w14:textId="69028037" w:rsidR="00FA6CC9" w:rsidRDefault="00FA6CC9" w:rsidP="00FA6CC9">
            <w:pPr>
              <w:numPr>
                <w:ilvl w:val="0"/>
                <w:numId w:val="6"/>
              </w:numPr>
              <w:spacing w:line="240" w:lineRule="auto"/>
              <w:rPr>
                <w:rFonts w:asciiTheme="minorHAnsi" w:eastAsia="Arial Narrow" w:hAnsiTheme="minorHAnsi" w:cstheme="minorHAnsi"/>
                <w:color w:val="000000" w:themeColor="text1"/>
              </w:rPr>
            </w:pPr>
            <w:r w:rsidRPr="00FA6CC9">
              <w:rPr>
                <w:rFonts w:asciiTheme="minorHAnsi" w:eastAsia="Arial Narrow" w:hAnsiTheme="minorHAnsi" w:cstheme="minorHAnsi"/>
                <w:color w:val="000000" w:themeColor="text1"/>
              </w:rPr>
              <w:t xml:space="preserve">Eventueel ander knutselmateriaal bestaande uit scharen, lijm en gekleurd papier. </w:t>
            </w:r>
          </w:p>
          <w:p w14:paraId="1FFDB977" w14:textId="28178E79" w:rsidR="000E608A" w:rsidRPr="00FA6CC9" w:rsidRDefault="000E608A" w:rsidP="000E608A">
            <w:pPr>
              <w:spacing w:line="240" w:lineRule="auto"/>
              <w:rPr>
                <w:rFonts w:asciiTheme="minorHAnsi" w:eastAsia="Arial Narrow" w:hAnsiTheme="minorHAnsi" w:cstheme="minorHAnsi"/>
                <w:color w:val="000000" w:themeColor="text1"/>
              </w:rPr>
            </w:pPr>
          </w:p>
          <w:p w14:paraId="2AA7BE56" w14:textId="60756494" w:rsidR="00FA6CC9" w:rsidRDefault="00FA6CC9" w:rsidP="00FA6CC9">
            <w:pPr>
              <w:numPr>
                <w:ilvl w:val="0"/>
                <w:numId w:val="6"/>
              </w:numPr>
              <w:spacing w:line="240" w:lineRule="auto"/>
              <w:rPr>
                <w:rFonts w:asciiTheme="minorHAnsi" w:eastAsia="Arial Narrow" w:hAnsiTheme="minorHAnsi" w:cstheme="minorHAnsi"/>
                <w:color w:val="000000" w:themeColor="text1"/>
                <w:u w:val="single"/>
              </w:rPr>
            </w:pPr>
            <w:r w:rsidRPr="00FA6CC9">
              <w:rPr>
                <w:rFonts w:asciiTheme="minorHAnsi" w:eastAsia="Arial Narrow" w:hAnsiTheme="minorHAnsi" w:cstheme="minorHAnsi"/>
                <w:color w:val="000000" w:themeColor="text1"/>
              </w:rPr>
              <w:t>Ter afsluiting het gedicht van Toon Hermans over vriendschap</w:t>
            </w:r>
            <w:r w:rsidR="00471CDC">
              <w:rPr>
                <w:rFonts w:asciiTheme="minorHAnsi" w:eastAsia="Arial Narrow" w:hAnsiTheme="minorHAnsi" w:cstheme="minorHAnsi"/>
                <w:color w:val="000000" w:themeColor="text1"/>
              </w:rPr>
              <w:t xml:space="preserve"> voorlezen klassikaal.</w:t>
            </w:r>
            <w:r w:rsidR="00471CDC" w:rsidRPr="00E02025">
              <w:rPr>
                <w:rFonts w:asciiTheme="minorHAnsi" w:eastAsia="Arial Narrow" w:hAnsiTheme="minorHAnsi" w:cstheme="minorHAnsi"/>
                <w:color w:val="000000" w:themeColor="text1"/>
                <w:u w:val="single"/>
              </w:rPr>
              <w:t xml:space="preserve"> </w:t>
            </w:r>
            <w:r w:rsidR="00E02025" w:rsidRPr="00E02025">
              <w:rPr>
                <w:rFonts w:asciiTheme="minorHAnsi" w:eastAsia="Arial Narrow" w:hAnsiTheme="minorHAnsi" w:cstheme="minorHAnsi"/>
                <w:color w:val="000000" w:themeColor="text1"/>
                <w:u w:val="single"/>
              </w:rPr>
              <w:fldChar w:fldCharType="begin"/>
            </w:r>
            <w:r w:rsidR="00E02025" w:rsidRPr="00E02025">
              <w:rPr>
                <w:rFonts w:asciiTheme="minorHAnsi" w:eastAsia="Arial Narrow" w:hAnsiTheme="minorHAnsi" w:cstheme="minorHAnsi"/>
                <w:color w:val="000000" w:themeColor="text1"/>
                <w:u w:val="single"/>
              </w:rPr>
              <w:instrText xml:space="preserve"> REF _Ref127699216 \h </w:instrText>
            </w:r>
            <w:r w:rsidR="00E02025">
              <w:rPr>
                <w:rFonts w:asciiTheme="minorHAnsi" w:eastAsia="Arial Narrow" w:hAnsiTheme="minorHAnsi" w:cstheme="minorHAnsi"/>
                <w:color w:val="000000" w:themeColor="text1"/>
                <w:u w:val="single"/>
              </w:rPr>
              <w:instrText xml:space="preserve"> \* MERGEFORMAT </w:instrText>
            </w:r>
            <w:r w:rsidR="00E02025" w:rsidRPr="00E02025">
              <w:rPr>
                <w:rFonts w:asciiTheme="minorHAnsi" w:eastAsia="Arial Narrow" w:hAnsiTheme="minorHAnsi" w:cstheme="minorHAnsi"/>
                <w:color w:val="000000" w:themeColor="text1"/>
                <w:u w:val="single"/>
              </w:rPr>
            </w:r>
            <w:r w:rsidR="00E02025" w:rsidRPr="00E02025">
              <w:rPr>
                <w:rFonts w:asciiTheme="minorHAnsi" w:eastAsia="Arial Narrow" w:hAnsiTheme="minorHAnsi" w:cstheme="minorHAnsi"/>
                <w:color w:val="000000" w:themeColor="text1"/>
                <w:u w:val="single"/>
              </w:rPr>
              <w:fldChar w:fldCharType="separate"/>
            </w:r>
            <w:r w:rsidR="00E02025" w:rsidRPr="00E02025">
              <w:rPr>
                <w:rFonts w:asciiTheme="minorHAnsi" w:eastAsia="Calibri" w:hAnsiTheme="minorHAnsi" w:cstheme="minorHAnsi"/>
                <w:u w:val="single"/>
                <w:lang w:eastAsia="en-US"/>
              </w:rPr>
              <w:t>Bijlage 3: Gedicht ter afsluiting</w:t>
            </w:r>
            <w:r w:rsidR="00E02025" w:rsidRPr="00E02025">
              <w:rPr>
                <w:rFonts w:asciiTheme="minorHAnsi" w:eastAsia="Arial Narrow" w:hAnsiTheme="minorHAnsi" w:cstheme="minorHAnsi"/>
                <w:color w:val="000000" w:themeColor="text1"/>
                <w:u w:val="single"/>
              </w:rPr>
              <w:fldChar w:fldCharType="end"/>
            </w:r>
          </w:p>
          <w:p w14:paraId="3028B57A" w14:textId="77777777" w:rsidR="000E608A" w:rsidRDefault="000E608A" w:rsidP="000E608A">
            <w:pPr>
              <w:pStyle w:val="Lijstalinea"/>
              <w:rPr>
                <w:rFonts w:asciiTheme="minorHAnsi" w:eastAsia="Arial Narrow" w:hAnsiTheme="minorHAnsi" w:cstheme="minorHAnsi"/>
                <w:color w:val="000000" w:themeColor="text1"/>
                <w:u w:val="single"/>
              </w:rPr>
            </w:pPr>
          </w:p>
          <w:p w14:paraId="12A07156" w14:textId="6387CE91" w:rsidR="000E608A" w:rsidRPr="00E02025" w:rsidRDefault="000E608A" w:rsidP="00FA6CC9">
            <w:pPr>
              <w:numPr>
                <w:ilvl w:val="0"/>
                <w:numId w:val="6"/>
              </w:numPr>
              <w:spacing w:line="240" w:lineRule="auto"/>
              <w:rPr>
                <w:rFonts w:asciiTheme="minorHAnsi" w:eastAsia="Arial Narrow" w:hAnsiTheme="minorHAnsi" w:cstheme="minorHAnsi"/>
                <w:color w:val="000000" w:themeColor="text1"/>
                <w:u w:val="single"/>
              </w:rPr>
            </w:pPr>
            <w:r>
              <w:rPr>
                <w:rFonts w:asciiTheme="minorHAnsi" w:eastAsia="Arial Narrow" w:hAnsiTheme="minorHAnsi" w:cstheme="minorHAnsi"/>
                <w:color w:val="000000" w:themeColor="text1"/>
              </w:rPr>
              <w:t xml:space="preserve">Junior coachkaarten </w:t>
            </w:r>
          </w:p>
          <w:p w14:paraId="3926AA52" w14:textId="77777777" w:rsidR="00FA6CC9" w:rsidRPr="005613FC" w:rsidRDefault="00FA6CC9" w:rsidP="00FA6CC9">
            <w:pPr>
              <w:spacing w:line="240" w:lineRule="auto"/>
              <w:ind w:left="720"/>
              <w:rPr>
                <w:rFonts w:asciiTheme="minorHAnsi" w:eastAsia="Arial Narrow" w:hAnsiTheme="minorHAnsi" w:cstheme="minorHAnsi"/>
                <w:color w:val="000000" w:themeColor="text1"/>
              </w:rPr>
            </w:pPr>
          </w:p>
          <w:p w14:paraId="641006BA" w14:textId="77777777" w:rsidR="001331BD" w:rsidRPr="001F5970" w:rsidRDefault="001331BD" w:rsidP="00EA2A5C">
            <w:pPr>
              <w:spacing w:line="240" w:lineRule="auto"/>
              <w:rPr>
                <w:rFonts w:asciiTheme="minorHAnsi" w:eastAsia="Arial Narrow" w:hAnsiTheme="minorHAnsi" w:cstheme="minorHAnsi"/>
                <w:color w:val="000000" w:themeColor="text1"/>
              </w:rPr>
            </w:pPr>
          </w:p>
        </w:tc>
      </w:tr>
      <w:bookmarkEnd w:id="6"/>
      <w:bookmarkEnd w:id="7"/>
      <w:tr w:rsidR="00471CDC" w:rsidRPr="001F5970" w14:paraId="2AA8B317" w14:textId="77777777" w:rsidTr="00EA2A5C">
        <w:trPr>
          <w:trHeight w:val="495"/>
        </w:trPr>
        <w:tc>
          <w:tcPr>
            <w:tcW w:w="142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750FA3" w14:textId="77777777" w:rsidR="00471CDC" w:rsidRPr="009B2004" w:rsidRDefault="00471CDC" w:rsidP="00EA2A5C">
            <w:pPr>
              <w:spacing w:line="240" w:lineRule="auto"/>
              <w:jc w:val="center"/>
              <w:rPr>
                <w:rFonts w:asciiTheme="minorHAnsi" w:eastAsia="Calibri" w:hAnsiTheme="minorHAnsi" w:cstheme="minorHAnsi"/>
                <w:b/>
                <w:bCs/>
                <w:color w:val="000000" w:themeColor="text1"/>
              </w:rPr>
            </w:pPr>
          </w:p>
        </w:tc>
        <w:tc>
          <w:tcPr>
            <w:tcW w:w="3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E5AA3E" w14:textId="77777777" w:rsidR="00471CDC" w:rsidRDefault="00471CDC" w:rsidP="00EA2A5C">
            <w:pPr>
              <w:spacing w:line="240" w:lineRule="auto"/>
              <w:rPr>
                <w:rFonts w:asciiTheme="minorHAnsi" w:eastAsia="Arial Narrow" w:hAnsiTheme="minorHAnsi" w:cstheme="minorHAnsi"/>
                <w:color w:val="000000" w:themeColor="text1"/>
              </w:rPr>
            </w:pP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C0F80C" w14:textId="77777777" w:rsidR="00471CDC" w:rsidRDefault="00471CDC" w:rsidP="00EA2A5C">
            <w:pPr>
              <w:spacing w:line="240" w:lineRule="auto"/>
              <w:rPr>
                <w:rFonts w:asciiTheme="minorHAnsi" w:eastAsia="Arial Narrow" w:hAnsiTheme="minorHAnsi" w:cstheme="minorHAnsi"/>
                <w:color w:val="000000" w:themeColor="text1"/>
              </w:rPr>
            </w:pPr>
          </w:p>
        </w:tc>
        <w:tc>
          <w:tcPr>
            <w:tcW w:w="41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F8B0F0" w14:textId="77777777" w:rsidR="00471CDC" w:rsidRDefault="00471CDC" w:rsidP="00471CDC">
            <w:pPr>
              <w:spacing w:line="240" w:lineRule="auto"/>
              <w:rPr>
                <w:rFonts w:asciiTheme="minorHAnsi" w:eastAsia="Arial Narrow" w:hAnsiTheme="minorHAnsi" w:cstheme="minorHAnsi"/>
                <w:color w:val="000000" w:themeColor="text1"/>
              </w:rPr>
            </w:pPr>
          </w:p>
        </w:tc>
      </w:tr>
      <w:bookmarkEnd w:id="2"/>
      <w:bookmarkEnd w:id="8"/>
    </w:tbl>
    <w:p w14:paraId="67B04727" w14:textId="7C1805C1" w:rsidR="001331BD" w:rsidRDefault="001331BD" w:rsidP="001331BD">
      <w:pPr>
        <w:rPr>
          <w:rFonts w:asciiTheme="minorHAnsi" w:eastAsia="Calibri" w:hAnsiTheme="minorHAnsi" w:cstheme="minorHAnsi"/>
          <w:color w:val="000000" w:themeColor="text1"/>
        </w:rPr>
      </w:pPr>
    </w:p>
    <w:p w14:paraId="40A1BA3E" w14:textId="1772C38D" w:rsidR="004C5B0D" w:rsidRDefault="004C5B0D" w:rsidP="001331BD">
      <w:pPr>
        <w:rPr>
          <w:rFonts w:asciiTheme="minorHAnsi" w:eastAsia="Calibri" w:hAnsiTheme="minorHAnsi" w:cstheme="minorHAnsi"/>
          <w:color w:val="000000" w:themeColor="text1"/>
        </w:rPr>
      </w:pPr>
    </w:p>
    <w:p w14:paraId="28C4C8B3" w14:textId="205431A7" w:rsidR="004C5B0D" w:rsidRDefault="004C5B0D" w:rsidP="001331BD">
      <w:pPr>
        <w:rPr>
          <w:rFonts w:asciiTheme="minorHAnsi" w:eastAsia="Calibri" w:hAnsiTheme="minorHAnsi" w:cstheme="minorHAnsi"/>
          <w:color w:val="000000" w:themeColor="text1"/>
        </w:rPr>
      </w:pPr>
    </w:p>
    <w:p w14:paraId="5901971A" w14:textId="2D0EAC91" w:rsidR="004C5B0D" w:rsidRDefault="004C5B0D" w:rsidP="001331BD">
      <w:pPr>
        <w:rPr>
          <w:rFonts w:asciiTheme="minorHAnsi" w:eastAsia="Calibri" w:hAnsiTheme="minorHAnsi" w:cstheme="minorHAnsi"/>
          <w:color w:val="000000" w:themeColor="text1"/>
        </w:rPr>
      </w:pPr>
    </w:p>
    <w:p w14:paraId="26FF14A3" w14:textId="22C78284" w:rsidR="004C5B0D" w:rsidRDefault="004C5B0D" w:rsidP="001331BD">
      <w:pPr>
        <w:rPr>
          <w:rFonts w:asciiTheme="minorHAnsi" w:eastAsia="Calibri" w:hAnsiTheme="minorHAnsi" w:cstheme="minorHAnsi"/>
          <w:color w:val="000000" w:themeColor="text1"/>
        </w:rPr>
      </w:pPr>
    </w:p>
    <w:p w14:paraId="5AE6B880" w14:textId="6040E954" w:rsidR="004C5B0D" w:rsidRDefault="004C5B0D" w:rsidP="001331BD">
      <w:pPr>
        <w:rPr>
          <w:rFonts w:asciiTheme="minorHAnsi" w:eastAsia="Calibri" w:hAnsiTheme="minorHAnsi" w:cstheme="minorHAnsi"/>
          <w:color w:val="000000" w:themeColor="text1"/>
        </w:rPr>
      </w:pPr>
    </w:p>
    <w:p w14:paraId="35442BC2" w14:textId="134F8F11" w:rsidR="004C5B0D" w:rsidRDefault="004C5B0D" w:rsidP="001331BD">
      <w:pPr>
        <w:rPr>
          <w:rFonts w:asciiTheme="minorHAnsi" w:eastAsia="Calibri" w:hAnsiTheme="minorHAnsi" w:cstheme="minorHAnsi"/>
          <w:color w:val="000000" w:themeColor="text1"/>
        </w:rPr>
      </w:pPr>
    </w:p>
    <w:p w14:paraId="6E302DA1" w14:textId="49536B01" w:rsidR="004C5B0D" w:rsidRDefault="004C5B0D" w:rsidP="001331BD">
      <w:pPr>
        <w:rPr>
          <w:rFonts w:asciiTheme="minorHAnsi" w:eastAsia="Calibri" w:hAnsiTheme="minorHAnsi" w:cstheme="minorHAnsi"/>
          <w:color w:val="000000" w:themeColor="text1"/>
        </w:rPr>
      </w:pPr>
    </w:p>
    <w:p w14:paraId="203CE666" w14:textId="5B5F9325" w:rsidR="004C5B0D" w:rsidRDefault="004C5B0D" w:rsidP="001331BD">
      <w:pPr>
        <w:rPr>
          <w:rFonts w:asciiTheme="minorHAnsi" w:eastAsia="Calibri" w:hAnsiTheme="minorHAnsi" w:cstheme="minorHAnsi"/>
          <w:color w:val="000000" w:themeColor="text1"/>
        </w:rPr>
      </w:pPr>
    </w:p>
    <w:p w14:paraId="7C9CE634" w14:textId="2A384B15" w:rsidR="004C5B0D" w:rsidRDefault="004C5B0D" w:rsidP="001331BD">
      <w:pPr>
        <w:rPr>
          <w:rFonts w:asciiTheme="minorHAnsi" w:eastAsia="Calibri" w:hAnsiTheme="minorHAnsi" w:cstheme="minorHAnsi"/>
          <w:color w:val="000000" w:themeColor="text1"/>
        </w:rPr>
      </w:pPr>
    </w:p>
    <w:p w14:paraId="4CA53793" w14:textId="7951DF29" w:rsidR="004C5B0D" w:rsidRDefault="004C5B0D" w:rsidP="001331BD">
      <w:pPr>
        <w:rPr>
          <w:rFonts w:asciiTheme="minorHAnsi" w:eastAsia="Calibri" w:hAnsiTheme="minorHAnsi" w:cstheme="minorHAnsi"/>
          <w:color w:val="000000" w:themeColor="text1"/>
        </w:rPr>
      </w:pPr>
    </w:p>
    <w:p w14:paraId="5E97C9C7" w14:textId="1E5700C7" w:rsidR="004C5B0D" w:rsidRDefault="004C5B0D" w:rsidP="004C5B0D">
      <w:pPr>
        <w:pStyle w:val="Kop1"/>
        <w:rPr>
          <w:rFonts w:eastAsia="Calibri"/>
        </w:rPr>
      </w:pPr>
      <w:r>
        <w:rPr>
          <w:rFonts w:eastAsia="Calibri"/>
        </w:rPr>
        <w:t>Bijlagen</w:t>
      </w:r>
    </w:p>
    <w:p w14:paraId="0AC59D60" w14:textId="5A331F80" w:rsidR="004C5B0D" w:rsidRDefault="004C5B0D" w:rsidP="004C5B0D">
      <w:pPr>
        <w:rPr>
          <w:rFonts w:eastAsia="Calibri"/>
        </w:rPr>
      </w:pPr>
    </w:p>
    <w:p w14:paraId="764C511B" w14:textId="32FEE2A4" w:rsidR="004C5B0D" w:rsidRDefault="004C5B0D" w:rsidP="004C5B0D">
      <w:pPr>
        <w:pStyle w:val="Kop2"/>
        <w:rPr>
          <w:rFonts w:eastAsia="Calibri"/>
        </w:rPr>
      </w:pPr>
      <w:bookmarkStart w:id="10" w:name="_Ref127693480"/>
      <w:r>
        <w:rPr>
          <w:rFonts w:eastAsia="Calibri"/>
        </w:rPr>
        <w:t>Bijlage 1: Levensbeschouwelijke vragen naar aanleiding van het verhaal: De kleine prins en de vos</w:t>
      </w:r>
      <w:bookmarkEnd w:id="10"/>
      <w:r>
        <w:rPr>
          <w:rFonts w:eastAsia="Calibri"/>
        </w:rPr>
        <w:t xml:space="preserve"> </w:t>
      </w:r>
    </w:p>
    <w:p w14:paraId="774977AE" w14:textId="77777777" w:rsidR="0061559A" w:rsidRPr="0061559A" w:rsidRDefault="0061559A" w:rsidP="0061559A">
      <w:pPr>
        <w:rPr>
          <w:rFonts w:eastAsia="Calibri"/>
        </w:rPr>
      </w:pPr>
    </w:p>
    <w:p w14:paraId="6AA21941" w14:textId="77777777" w:rsidR="0061559A" w:rsidRPr="0061559A" w:rsidRDefault="0061559A" w:rsidP="0061559A">
      <w:pPr>
        <w:suppressAutoHyphens/>
        <w:autoSpaceDN w:val="0"/>
        <w:spacing w:after="160" w:line="254" w:lineRule="auto"/>
        <w:rPr>
          <w:rFonts w:ascii="Calibri" w:eastAsia="Calibri" w:hAnsi="Calibri"/>
          <w:b/>
          <w:bCs/>
          <w:sz w:val="24"/>
          <w:szCs w:val="24"/>
          <w:lang w:eastAsia="en-US"/>
        </w:rPr>
      </w:pPr>
      <w:r w:rsidRPr="0061559A">
        <w:rPr>
          <w:rFonts w:ascii="Calibri" w:eastAsia="Calibri" w:hAnsi="Calibri"/>
          <w:b/>
          <w:bCs/>
          <w:sz w:val="24"/>
          <w:szCs w:val="24"/>
          <w:lang w:eastAsia="en-US"/>
        </w:rPr>
        <w:t xml:space="preserve">Klassikale vragen naar aanleiding van het verhaal </w:t>
      </w:r>
    </w:p>
    <w:p w14:paraId="67AFB764"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b/>
          <w:bCs/>
          <w:sz w:val="22"/>
          <w:szCs w:val="22"/>
          <w:shd w:val="clear" w:color="auto" w:fill="00FF00"/>
          <w:lang w:eastAsia="en-US"/>
        </w:rPr>
        <w:t>Type 1: verhelderingsvragen</w:t>
      </w:r>
    </w:p>
    <w:p w14:paraId="5B1B5CEE"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Waar gaat dit verhaal over?</w:t>
      </w:r>
    </w:p>
    <w:p w14:paraId="43C8FBFD"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Wat wordt er bedoeld met het woord temmen? </w:t>
      </w:r>
    </w:p>
    <w:p w14:paraId="1077F779"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Dit was een fantasieverhaal, maar stel je nou eens voor dat het een “kennismaking” geweest zou zijn tussen twee mensen of kinderen. Welk woord zouden we in plaats van temmen gebruiken ( bevriend raken, elkaar leren kennen, of misschien aan elkaar wennen)? </w:t>
      </w:r>
    </w:p>
    <w:p w14:paraId="655D9946"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p>
    <w:p w14:paraId="52CDF4BC" w14:textId="77777777" w:rsidR="0061559A" w:rsidRPr="0061559A" w:rsidRDefault="0061559A" w:rsidP="0061559A">
      <w:pPr>
        <w:suppressAutoHyphens/>
        <w:autoSpaceDN w:val="0"/>
        <w:spacing w:after="160" w:line="254" w:lineRule="auto"/>
        <w:rPr>
          <w:rFonts w:ascii="Calibri" w:eastAsia="Calibri" w:hAnsi="Calibri"/>
          <w:b/>
          <w:bCs/>
          <w:sz w:val="22"/>
          <w:szCs w:val="22"/>
          <w:lang w:eastAsia="en-US"/>
        </w:rPr>
      </w:pPr>
    </w:p>
    <w:p w14:paraId="4232B620"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b/>
          <w:bCs/>
          <w:sz w:val="22"/>
          <w:szCs w:val="22"/>
          <w:shd w:val="clear" w:color="auto" w:fill="00FF00"/>
          <w:lang w:eastAsia="en-US"/>
        </w:rPr>
        <w:t>Type 2 en 3 ervaring en betekenisvragen</w:t>
      </w:r>
      <w:r w:rsidRPr="0061559A">
        <w:rPr>
          <w:rFonts w:ascii="Calibri" w:eastAsia="Calibri" w:hAnsi="Calibri"/>
          <w:b/>
          <w:bCs/>
          <w:sz w:val="22"/>
          <w:szCs w:val="22"/>
          <w:lang w:eastAsia="en-US"/>
        </w:rPr>
        <w:t xml:space="preserve"> </w:t>
      </w:r>
    </w:p>
    <w:p w14:paraId="2E81BDB2"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Herken je iets uit het verhaal van de kleine prins en de vos? </w:t>
      </w:r>
    </w:p>
    <w:p w14:paraId="425727DC"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Heb jij weleens iemand leren kennen (een nieuwe vriend of andere kinderen) en hoe ging dit? </w:t>
      </w:r>
    </w:p>
    <w:p w14:paraId="24A106BA"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Ben jij weleens een vriend of iemand kwijtgeraakt? </w:t>
      </w:r>
    </w:p>
    <w:p w14:paraId="508BE550"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Hoe was het om iemand te leren kennen of om iemand kwijt te raken? (spannend, leuk, verdrietig et cetera)</w:t>
      </w:r>
    </w:p>
    <w:p w14:paraId="21E8FC71"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De vos zegt : “ als je me temt dan zullen wij elkaar nodig hebben en dan ben je voor mij uniek op de wereld en jij voor mij”(Kopmels, 2020, p. 256). </w:t>
      </w:r>
    </w:p>
    <w:p w14:paraId="02292E61"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Voor wie ben jij of zijn jullie uniek op de wereld? </w:t>
      </w:r>
    </w:p>
    <w:p w14:paraId="00E502FA"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Wie zijn er voor jou erg belangrijk? </w:t>
      </w:r>
    </w:p>
    <w:p w14:paraId="6CAFEC17"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p>
    <w:p w14:paraId="340112D4"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b/>
          <w:bCs/>
          <w:sz w:val="22"/>
          <w:szCs w:val="22"/>
          <w:shd w:val="clear" w:color="auto" w:fill="00FF00"/>
          <w:lang w:eastAsia="en-US"/>
        </w:rPr>
        <w:t>Type 4 vragen Levensbeschouwelijke vragen</w:t>
      </w:r>
      <w:r w:rsidRPr="0061559A">
        <w:rPr>
          <w:rFonts w:ascii="Calibri" w:eastAsia="Calibri" w:hAnsi="Calibri"/>
          <w:b/>
          <w:bCs/>
          <w:sz w:val="22"/>
          <w:szCs w:val="22"/>
          <w:lang w:eastAsia="en-US"/>
        </w:rPr>
        <w:t xml:space="preserve"> </w:t>
      </w:r>
    </w:p>
    <w:p w14:paraId="283C2C01" w14:textId="77777777" w:rsidR="0061559A" w:rsidRPr="0061559A" w:rsidRDefault="0061559A" w:rsidP="0061559A">
      <w:pPr>
        <w:suppressAutoHyphens/>
        <w:autoSpaceDN w:val="0"/>
        <w:spacing w:after="160" w:line="254" w:lineRule="auto"/>
        <w:rPr>
          <w:rFonts w:ascii="Calibri" w:eastAsia="Calibri" w:hAnsi="Calibri"/>
          <w:b/>
          <w:bCs/>
          <w:sz w:val="22"/>
          <w:szCs w:val="22"/>
          <w:lang w:eastAsia="en-US"/>
        </w:rPr>
      </w:pPr>
    </w:p>
    <w:p w14:paraId="2770E5CD"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Is het voor jou belangrijk om vrienden te hebben? </w:t>
      </w:r>
    </w:p>
    <w:p w14:paraId="312CAF3B"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Welke kenmerken zal voor jou een vriend moeten hebben? </w:t>
      </w:r>
    </w:p>
    <w:p w14:paraId="1A4B4865"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p>
    <w:p w14:paraId="55251BFD"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b/>
          <w:bCs/>
          <w:sz w:val="22"/>
          <w:szCs w:val="22"/>
          <w:shd w:val="clear" w:color="auto" w:fill="00FF00"/>
          <w:lang w:eastAsia="en-US"/>
        </w:rPr>
        <w:t>Type 5 Verwerkingsvragen</w:t>
      </w:r>
      <w:r w:rsidRPr="0061559A">
        <w:rPr>
          <w:rFonts w:ascii="Calibri" w:eastAsia="Calibri" w:hAnsi="Calibri"/>
          <w:b/>
          <w:bCs/>
          <w:sz w:val="22"/>
          <w:szCs w:val="22"/>
          <w:lang w:eastAsia="en-US"/>
        </w:rPr>
        <w:t xml:space="preserve">  (Opdracht 1, mindmap of woordenweb vriendschap en opdracht 2 het groepsgesprek) </w:t>
      </w:r>
    </w:p>
    <w:p w14:paraId="0BAF95D3"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p>
    <w:p w14:paraId="6A137C1E" w14:textId="77777777" w:rsidR="0061559A" w:rsidRP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Wat is voor jouw vriendschap? </w:t>
      </w:r>
    </w:p>
    <w:p w14:paraId="088D7B25" w14:textId="588140B3" w:rsidR="0061559A" w:rsidRDefault="0061559A" w:rsidP="0061559A">
      <w:pPr>
        <w:suppressAutoHyphens/>
        <w:autoSpaceDN w:val="0"/>
        <w:spacing w:after="160" w:line="254" w:lineRule="auto"/>
        <w:rPr>
          <w:rFonts w:ascii="Calibri" w:eastAsia="Calibri" w:hAnsi="Calibri"/>
          <w:sz w:val="22"/>
          <w:szCs w:val="22"/>
          <w:lang w:eastAsia="en-US"/>
        </w:rPr>
      </w:pPr>
      <w:r w:rsidRPr="0061559A">
        <w:rPr>
          <w:rFonts w:ascii="Calibri" w:eastAsia="Calibri" w:hAnsi="Calibri"/>
          <w:sz w:val="22"/>
          <w:szCs w:val="22"/>
          <w:lang w:eastAsia="en-US"/>
        </w:rPr>
        <w:t xml:space="preserve">Wat versta jij allemaal onder vriendschap? </w:t>
      </w:r>
    </w:p>
    <w:p w14:paraId="719C01D8" w14:textId="08FFAE1D" w:rsidR="0061559A" w:rsidRDefault="0061559A" w:rsidP="0061559A">
      <w:pPr>
        <w:suppressAutoHyphens/>
        <w:autoSpaceDN w:val="0"/>
        <w:spacing w:after="160" w:line="254" w:lineRule="auto"/>
        <w:rPr>
          <w:rFonts w:ascii="Calibri" w:eastAsia="Calibri" w:hAnsi="Calibri"/>
          <w:sz w:val="22"/>
          <w:szCs w:val="22"/>
          <w:lang w:eastAsia="en-US"/>
        </w:rPr>
      </w:pPr>
    </w:p>
    <w:p w14:paraId="53C73EB7" w14:textId="1DBDC474" w:rsidR="0061559A" w:rsidRDefault="0061559A" w:rsidP="0061559A">
      <w:pPr>
        <w:suppressAutoHyphens/>
        <w:autoSpaceDN w:val="0"/>
        <w:spacing w:after="160" w:line="254" w:lineRule="auto"/>
        <w:rPr>
          <w:rFonts w:ascii="Calibri" w:eastAsia="Calibri" w:hAnsi="Calibri"/>
          <w:sz w:val="22"/>
          <w:szCs w:val="22"/>
          <w:lang w:eastAsia="en-US"/>
        </w:rPr>
      </w:pPr>
    </w:p>
    <w:p w14:paraId="1426650B" w14:textId="1FFF14BD" w:rsidR="0061559A" w:rsidRDefault="0061559A" w:rsidP="0061559A">
      <w:pPr>
        <w:suppressAutoHyphens/>
        <w:autoSpaceDN w:val="0"/>
        <w:spacing w:after="160" w:line="254" w:lineRule="auto"/>
        <w:rPr>
          <w:rFonts w:ascii="Calibri" w:eastAsia="Calibri" w:hAnsi="Calibri"/>
          <w:sz w:val="22"/>
          <w:szCs w:val="22"/>
          <w:lang w:eastAsia="en-US"/>
        </w:rPr>
      </w:pPr>
    </w:p>
    <w:p w14:paraId="17CB63EA" w14:textId="70C4C5E5" w:rsidR="0061559A" w:rsidRDefault="0061559A" w:rsidP="0061559A">
      <w:pPr>
        <w:suppressAutoHyphens/>
        <w:autoSpaceDN w:val="0"/>
        <w:spacing w:after="160" w:line="254" w:lineRule="auto"/>
        <w:rPr>
          <w:rFonts w:ascii="Calibri" w:eastAsia="Calibri" w:hAnsi="Calibri"/>
          <w:sz w:val="22"/>
          <w:szCs w:val="22"/>
          <w:lang w:eastAsia="en-US"/>
        </w:rPr>
      </w:pPr>
    </w:p>
    <w:p w14:paraId="47E8E3BE" w14:textId="4C75CC1C" w:rsidR="0061559A" w:rsidRDefault="0061559A" w:rsidP="0061559A">
      <w:pPr>
        <w:suppressAutoHyphens/>
        <w:autoSpaceDN w:val="0"/>
        <w:spacing w:after="160" w:line="254" w:lineRule="auto"/>
        <w:rPr>
          <w:rFonts w:ascii="Calibri" w:eastAsia="Calibri" w:hAnsi="Calibri"/>
          <w:sz w:val="22"/>
          <w:szCs w:val="22"/>
          <w:lang w:eastAsia="en-US"/>
        </w:rPr>
      </w:pPr>
    </w:p>
    <w:p w14:paraId="5E243113" w14:textId="2D7B9D1D" w:rsidR="0061559A" w:rsidRDefault="0061559A" w:rsidP="0061559A">
      <w:pPr>
        <w:suppressAutoHyphens/>
        <w:autoSpaceDN w:val="0"/>
        <w:spacing w:after="160" w:line="254" w:lineRule="auto"/>
        <w:rPr>
          <w:rFonts w:ascii="Calibri" w:eastAsia="Calibri" w:hAnsi="Calibri"/>
          <w:sz w:val="22"/>
          <w:szCs w:val="22"/>
          <w:lang w:eastAsia="en-US"/>
        </w:rPr>
      </w:pPr>
    </w:p>
    <w:p w14:paraId="7A473AFF" w14:textId="19AF4432" w:rsidR="0061559A" w:rsidRDefault="0061559A" w:rsidP="0061559A">
      <w:pPr>
        <w:suppressAutoHyphens/>
        <w:autoSpaceDN w:val="0"/>
        <w:spacing w:after="160" w:line="254" w:lineRule="auto"/>
        <w:rPr>
          <w:rFonts w:ascii="Calibri" w:eastAsia="Calibri" w:hAnsi="Calibri"/>
          <w:sz w:val="22"/>
          <w:szCs w:val="22"/>
          <w:lang w:eastAsia="en-US"/>
        </w:rPr>
      </w:pPr>
    </w:p>
    <w:p w14:paraId="73D7F9DE" w14:textId="3F99B355" w:rsidR="0061559A" w:rsidRDefault="0061559A" w:rsidP="0061559A">
      <w:pPr>
        <w:suppressAutoHyphens/>
        <w:autoSpaceDN w:val="0"/>
        <w:spacing w:after="160" w:line="254" w:lineRule="auto"/>
        <w:rPr>
          <w:rFonts w:ascii="Calibri" w:eastAsia="Calibri" w:hAnsi="Calibri"/>
          <w:sz w:val="22"/>
          <w:szCs w:val="22"/>
          <w:lang w:eastAsia="en-US"/>
        </w:rPr>
      </w:pPr>
    </w:p>
    <w:p w14:paraId="06819D1F" w14:textId="35756E8D" w:rsidR="0061559A" w:rsidRDefault="0061559A" w:rsidP="0061559A">
      <w:pPr>
        <w:suppressAutoHyphens/>
        <w:autoSpaceDN w:val="0"/>
        <w:spacing w:after="160" w:line="254" w:lineRule="auto"/>
        <w:rPr>
          <w:rFonts w:ascii="Calibri" w:eastAsia="Calibri" w:hAnsi="Calibri"/>
          <w:sz w:val="22"/>
          <w:szCs w:val="22"/>
          <w:lang w:eastAsia="en-US"/>
        </w:rPr>
      </w:pPr>
    </w:p>
    <w:p w14:paraId="751EEB37" w14:textId="3E328E92" w:rsidR="0061559A" w:rsidRDefault="0061559A" w:rsidP="0061559A">
      <w:pPr>
        <w:suppressAutoHyphens/>
        <w:autoSpaceDN w:val="0"/>
        <w:spacing w:after="160" w:line="254" w:lineRule="auto"/>
        <w:rPr>
          <w:rFonts w:ascii="Calibri" w:eastAsia="Calibri" w:hAnsi="Calibri"/>
          <w:sz w:val="22"/>
          <w:szCs w:val="22"/>
          <w:lang w:eastAsia="en-US"/>
        </w:rPr>
      </w:pPr>
    </w:p>
    <w:p w14:paraId="34945EF7" w14:textId="3B0C0119" w:rsidR="0061559A" w:rsidRDefault="0061559A" w:rsidP="0061559A">
      <w:pPr>
        <w:suppressAutoHyphens/>
        <w:autoSpaceDN w:val="0"/>
        <w:spacing w:after="160" w:line="254" w:lineRule="auto"/>
        <w:rPr>
          <w:rFonts w:ascii="Calibri" w:eastAsia="Calibri" w:hAnsi="Calibri"/>
          <w:sz w:val="22"/>
          <w:szCs w:val="22"/>
          <w:lang w:eastAsia="en-US"/>
        </w:rPr>
      </w:pPr>
    </w:p>
    <w:p w14:paraId="6D01BCFF" w14:textId="2BB1F349" w:rsidR="0061559A" w:rsidRDefault="0061559A" w:rsidP="0061559A">
      <w:pPr>
        <w:suppressAutoHyphens/>
        <w:autoSpaceDN w:val="0"/>
        <w:spacing w:after="160" w:line="254" w:lineRule="auto"/>
        <w:rPr>
          <w:rFonts w:ascii="Calibri" w:eastAsia="Calibri" w:hAnsi="Calibri"/>
          <w:sz w:val="22"/>
          <w:szCs w:val="22"/>
          <w:lang w:eastAsia="en-US"/>
        </w:rPr>
      </w:pPr>
    </w:p>
    <w:p w14:paraId="64CEF050" w14:textId="39D98065" w:rsidR="0061559A" w:rsidRPr="0061559A" w:rsidRDefault="0061559A" w:rsidP="0061559A">
      <w:pPr>
        <w:pStyle w:val="Kop2"/>
        <w:rPr>
          <w:rFonts w:eastAsia="Calibri"/>
          <w:lang w:eastAsia="en-US"/>
        </w:rPr>
      </w:pPr>
      <w:bookmarkStart w:id="11" w:name="_Ref127702399"/>
      <w:r>
        <w:rPr>
          <w:rFonts w:eastAsia="Calibri"/>
          <w:lang w:eastAsia="en-US"/>
        </w:rPr>
        <w:t>Bijlage 2: verhaal: De kleine prins en de vos</w:t>
      </w:r>
      <w:bookmarkEnd w:id="11"/>
      <w:r>
        <w:rPr>
          <w:rFonts w:eastAsia="Calibri"/>
          <w:lang w:eastAsia="en-US"/>
        </w:rPr>
        <w:t xml:space="preserve"> </w:t>
      </w:r>
    </w:p>
    <w:p w14:paraId="0FF32974" w14:textId="77777777" w:rsidR="0061559A" w:rsidRDefault="0061559A" w:rsidP="0061559A">
      <w:pPr>
        <w:suppressAutoHyphens/>
        <w:autoSpaceDN w:val="0"/>
        <w:spacing w:after="160" w:line="254" w:lineRule="auto"/>
        <w:rPr>
          <w:rFonts w:ascii="Calibri" w:eastAsia="Calibri" w:hAnsi="Calibri"/>
          <w:sz w:val="22"/>
          <w:szCs w:val="22"/>
          <w:lang w:eastAsia="en-US"/>
        </w:rPr>
      </w:pPr>
      <w:r>
        <w:rPr>
          <w:noProof/>
        </w:rPr>
        <w:drawing>
          <wp:anchor distT="0" distB="0" distL="114300" distR="114300" simplePos="0" relativeHeight="251658240" behindDoc="0" locked="0" layoutInCell="1" allowOverlap="1" wp14:anchorId="6B1D2339" wp14:editId="007EC052">
            <wp:simplePos x="0" y="0"/>
            <wp:positionH relativeFrom="margin">
              <wp:posOffset>-120650</wp:posOffset>
            </wp:positionH>
            <wp:positionV relativeFrom="paragraph">
              <wp:posOffset>160655</wp:posOffset>
            </wp:positionV>
            <wp:extent cx="3924300" cy="5760720"/>
            <wp:effectExtent l="0" t="0" r="0" b="0"/>
            <wp:wrapNone/>
            <wp:docPr id="1" name="Afbeelding 1" descr="Afbeelding met teks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innen&#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5760720"/>
                    </a:xfrm>
                    <a:prstGeom prst="rect">
                      <a:avLst/>
                    </a:prstGeom>
                    <a:noFill/>
                    <a:ln>
                      <a:noFill/>
                    </a:ln>
                  </pic:spPr>
                </pic:pic>
              </a:graphicData>
            </a:graphic>
          </wp:anchor>
        </w:drawing>
      </w:r>
    </w:p>
    <w:p w14:paraId="03B17120" w14:textId="7E89FC30" w:rsidR="006F6813" w:rsidRDefault="0061559A" w:rsidP="0061559A">
      <w:pPr>
        <w:suppressAutoHyphens/>
        <w:autoSpaceDN w:val="0"/>
        <w:spacing w:after="160" w:line="254" w:lineRule="auto"/>
        <w:rPr>
          <w:rFonts w:ascii="Calibri" w:eastAsia="Calibri" w:hAnsi="Calibri"/>
          <w:sz w:val="22"/>
          <w:szCs w:val="22"/>
          <w:lang w:eastAsia="en-US"/>
        </w:rPr>
      </w:pPr>
      <w:r>
        <w:rPr>
          <w:noProof/>
        </w:rPr>
        <w:lastRenderedPageBreak/>
        <w:drawing>
          <wp:inline distT="0" distB="0" distL="0" distR="0" wp14:anchorId="5DD5F88A" wp14:editId="3862CE73">
            <wp:extent cx="3756660" cy="5760720"/>
            <wp:effectExtent l="0" t="0" r="0" b="0"/>
            <wp:docPr id="2" name="Afbeelding 2" descr="Afbeelding met tekst, krant,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rant, document&#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6660" cy="5760720"/>
                    </a:xfrm>
                    <a:prstGeom prst="rect">
                      <a:avLst/>
                    </a:prstGeom>
                    <a:noFill/>
                    <a:ln>
                      <a:noFill/>
                    </a:ln>
                  </pic:spPr>
                </pic:pic>
              </a:graphicData>
            </a:graphic>
          </wp:inline>
        </w:drawing>
      </w:r>
    </w:p>
    <w:p w14:paraId="0E9CAE5C" w14:textId="03516A91" w:rsidR="0061559A" w:rsidRDefault="0061559A" w:rsidP="0061559A">
      <w:pPr>
        <w:suppressAutoHyphens/>
        <w:autoSpaceDN w:val="0"/>
        <w:spacing w:after="160" w:line="254" w:lineRule="auto"/>
        <w:rPr>
          <w:rFonts w:ascii="Calibri" w:eastAsia="Calibri" w:hAnsi="Calibri"/>
          <w:sz w:val="22"/>
          <w:szCs w:val="22"/>
          <w:lang w:eastAsia="en-US"/>
        </w:rPr>
      </w:pPr>
      <w:r>
        <w:rPr>
          <w:noProof/>
        </w:rPr>
        <w:lastRenderedPageBreak/>
        <w:drawing>
          <wp:inline distT="0" distB="0" distL="0" distR="0" wp14:anchorId="4038CE84" wp14:editId="4F87BC2A">
            <wp:extent cx="4116705" cy="5760720"/>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6705" cy="5760720"/>
                    </a:xfrm>
                    <a:prstGeom prst="rect">
                      <a:avLst/>
                    </a:prstGeom>
                    <a:noFill/>
                    <a:ln>
                      <a:noFill/>
                    </a:ln>
                  </pic:spPr>
                </pic:pic>
              </a:graphicData>
            </a:graphic>
          </wp:inline>
        </w:drawing>
      </w:r>
    </w:p>
    <w:p w14:paraId="163872FE" w14:textId="2424C9FB" w:rsidR="00E02025" w:rsidRDefault="00E02025" w:rsidP="00E02025">
      <w:pPr>
        <w:pStyle w:val="Kop2"/>
        <w:rPr>
          <w:rFonts w:eastAsia="Calibri"/>
          <w:lang w:eastAsia="en-US"/>
        </w:rPr>
      </w:pPr>
      <w:bookmarkStart w:id="12" w:name="_Ref127699216"/>
      <w:bookmarkStart w:id="13" w:name="_Ref127861339"/>
      <w:r>
        <w:rPr>
          <w:rFonts w:eastAsia="Calibri"/>
          <w:lang w:eastAsia="en-US"/>
        </w:rPr>
        <w:lastRenderedPageBreak/>
        <w:t>Bijlage 3: Gedicht ter afsluiting</w:t>
      </w:r>
      <w:bookmarkEnd w:id="12"/>
      <w:r>
        <w:rPr>
          <w:rFonts w:eastAsia="Calibri"/>
          <w:lang w:eastAsia="en-US"/>
        </w:rPr>
        <w:t xml:space="preserve"> </w:t>
      </w:r>
      <w:r w:rsidR="001C4344">
        <w:rPr>
          <w:rFonts w:eastAsia="Calibri"/>
          <w:lang w:eastAsia="en-US"/>
        </w:rPr>
        <w:t>en instructie voor de start</w:t>
      </w:r>
      <w:bookmarkEnd w:id="13"/>
    </w:p>
    <w:p w14:paraId="256E4FEA" w14:textId="439660D7" w:rsidR="00E02025" w:rsidRPr="00E02025" w:rsidRDefault="001C4344" w:rsidP="00E02025">
      <w:pPr>
        <w:rPr>
          <w:rFonts w:eastAsia="Calibri"/>
          <w:lang w:eastAsia="en-US"/>
        </w:rPr>
      </w:pPr>
      <w:r w:rsidRPr="001C4344">
        <w:rPr>
          <w:rFonts w:eastAsia="Calibri"/>
          <w:noProof/>
        </w:rPr>
        <w:drawing>
          <wp:anchor distT="0" distB="0" distL="114300" distR="114300" simplePos="0" relativeHeight="251660288" behindDoc="0" locked="0" layoutInCell="1" allowOverlap="1" wp14:anchorId="0731827A" wp14:editId="11859AFF">
            <wp:simplePos x="0" y="0"/>
            <wp:positionH relativeFrom="column">
              <wp:posOffset>4567555</wp:posOffset>
            </wp:positionH>
            <wp:positionV relativeFrom="paragraph">
              <wp:posOffset>884555</wp:posOffset>
            </wp:positionV>
            <wp:extent cx="3766820" cy="5760720"/>
            <wp:effectExtent l="0" t="0" r="508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66820" cy="5760720"/>
                    </a:xfrm>
                    <a:prstGeom prst="rect">
                      <a:avLst/>
                    </a:prstGeom>
                    <a:noFill/>
                    <a:ln>
                      <a:noFill/>
                    </a:ln>
                  </pic:spPr>
                </pic:pic>
              </a:graphicData>
            </a:graphic>
          </wp:anchor>
        </w:drawing>
      </w:r>
      <w:r w:rsidRPr="001C4344">
        <w:rPr>
          <w:rFonts w:eastAsia="Calibri"/>
          <w:noProof/>
        </w:rPr>
        <w:drawing>
          <wp:inline distT="0" distB="0" distL="0" distR="0" wp14:anchorId="59424662" wp14:editId="397063BF">
            <wp:extent cx="3766820" cy="5760720"/>
            <wp:effectExtent l="0" t="0" r="508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6820" cy="5760720"/>
                    </a:xfrm>
                    <a:prstGeom prst="rect">
                      <a:avLst/>
                    </a:prstGeom>
                    <a:noFill/>
                    <a:ln>
                      <a:noFill/>
                    </a:ln>
                  </pic:spPr>
                </pic:pic>
              </a:graphicData>
            </a:graphic>
          </wp:inline>
        </w:drawing>
      </w:r>
      <w:r w:rsidRPr="001C4344">
        <w:rPr>
          <w:rFonts w:eastAsia="Calibri"/>
          <w:lang w:eastAsia="en-US"/>
        </w:rPr>
        <w:t xml:space="preserve"> </w:t>
      </w:r>
      <w:r w:rsidR="00E02025">
        <w:rPr>
          <w:noProof/>
        </w:rPr>
        <w:drawing>
          <wp:anchor distT="0" distB="0" distL="114300" distR="114300" simplePos="0" relativeHeight="251659264" behindDoc="0" locked="0" layoutInCell="1" allowOverlap="1" wp14:anchorId="73F5EB66" wp14:editId="53951166">
            <wp:simplePos x="0" y="0"/>
            <wp:positionH relativeFrom="column">
              <wp:posOffset>-55245</wp:posOffset>
            </wp:positionH>
            <wp:positionV relativeFrom="paragraph">
              <wp:posOffset>535305</wp:posOffset>
            </wp:positionV>
            <wp:extent cx="3444655" cy="4857750"/>
            <wp:effectExtent l="0" t="0" r="3810" b="0"/>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0628" cy="486617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2025" w:rsidRPr="00E02025" w:rsidSect="001331BD">
      <w:footerReference w:type="default" r:id="rId2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C685" w14:textId="77777777" w:rsidR="001C4344" w:rsidRDefault="001C4344" w:rsidP="001C4344">
      <w:pPr>
        <w:spacing w:line="240" w:lineRule="auto"/>
      </w:pPr>
      <w:r>
        <w:separator/>
      </w:r>
    </w:p>
  </w:endnote>
  <w:endnote w:type="continuationSeparator" w:id="0">
    <w:p w14:paraId="4392C5CB" w14:textId="77777777" w:rsidR="001C4344" w:rsidRDefault="001C4344" w:rsidP="001C4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0EE5" w14:textId="3BC5FE37" w:rsidR="001C4344" w:rsidRDefault="001C4344">
    <w:pPr>
      <w:pStyle w:val="Voettekst"/>
    </w:pPr>
  </w:p>
  <w:p w14:paraId="35B6532E" w14:textId="2EA1E554" w:rsidR="001C4344" w:rsidRDefault="001C4344">
    <w:pPr>
      <w:pStyle w:val="Voettekst"/>
    </w:pPr>
  </w:p>
  <w:p w14:paraId="13E78449" w14:textId="77777777" w:rsidR="001C4344" w:rsidRDefault="001C43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648B" w14:textId="77777777" w:rsidR="001C4344" w:rsidRDefault="001C4344" w:rsidP="001C4344">
      <w:pPr>
        <w:spacing w:line="240" w:lineRule="auto"/>
      </w:pPr>
      <w:r>
        <w:separator/>
      </w:r>
    </w:p>
  </w:footnote>
  <w:footnote w:type="continuationSeparator" w:id="0">
    <w:p w14:paraId="432AE089" w14:textId="77777777" w:rsidR="001C4344" w:rsidRDefault="001C4344" w:rsidP="001C4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C34"/>
    <w:multiLevelType w:val="hybridMultilevel"/>
    <w:tmpl w:val="C9BCC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56FB7"/>
    <w:multiLevelType w:val="hybridMultilevel"/>
    <w:tmpl w:val="531E4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9C4CE7"/>
    <w:multiLevelType w:val="multilevel"/>
    <w:tmpl w:val="2160A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0A82CF9"/>
    <w:multiLevelType w:val="hybridMultilevel"/>
    <w:tmpl w:val="F118C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8E76CB"/>
    <w:multiLevelType w:val="hybridMultilevel"/>
    <w:tmpl w:val="11380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106DD1"/>
    <w:multiLevelType w:val="multilevel"/>
    <w:tmpl w:val="6F28E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D315E70"/>
    <w:multiLevelType w:val="hybridMultilevel"/>
    <w:tmpl w:val="13564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9563850">
    <w:abstractNumId w:val="1"/>
  </w:num>
  <w:num w:numId="2" w16cid:durableId="676274114">
    <w:abstractNumId w:val="3"/>
  </w:num>
  <w:num w:numId="3" w16cid:durableId="1805780823">
    <w:abstractNumId w:val="0"/>
  </w:num>
  <w:num w:numId="4" w16cid:durableId="51849757">
    <w:abstractNumId w:val="6"/>
  </w:num>
  <w:num w:numId="5" w16cid:durableId="503589152">
    <w:abstractNumId w:val="5"/>
  </w:num>
  <w:num w:numId="6" w16cid:durableId="1955020515">
    <w:abstractNumId w:val="2"/>
  </w:num>
  <w:num w:numId="7" w16cid:durableId="665519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BD"/>
    <w:rsid w:val="000E608A"/>
    <w:rsid w:val="001331BD"/>
    <w:rsid w:val="001C4344"/>
    <w:rsid w:val="00213EA4"/>
    <w:rsid w:val="002248F3"/>
    <w:rsid w:val="00247070"/>
    <w:rsid w:val="00256FC8"/>
    <w:rsid w:val="0026312A"/>
    <w:rsid w:val="00280033"/>
    <w:rsid w:val="00296045"/>
    <w:rsid w:val="002B1DCA"/>
    <w:rsid w:val="003056DC"/>
    <w:rsid w:val="00305955"/>
    <w:rsid w:val="003446E7"/>
    <w:rsid w:val="00471CDC"/>
    <w:rsid w:val="004C5B0D"/>
    <w:rsid w:val="004D6A29"/>
    <w:rsid w:val="00516D15"/>
    <w:rsid w:val="005613FC"/>
    <w:rsid w:val="005E6ECF"/>
    <w:rsid w:val="0061559A"/>
    <w:rsid w:val="006453BE"/>
    <w:rsid w:val="006C3312"/>
    <w:rsid w:val="006F6813"/>
    <w:rsid w:val="007335C7"/>
    <w:rsid w:val="00750A46"/>
    <w:rsid w:val="00775875"/>
    <w:rsid w:val="007A0713"/>
    <w:rsid w:val="007A6758"/>
    <w:rsid w:val="00800138"/>
    <w:rsid w:val="00847DBB"/>
    <w:rsid w:val="00866DBE"/>
    <w:rsid w:val="008D0998"/>
    <w:rsid w:val="008E2532"/>
    <w:rsid w:val="00956E27"/>
    <w:rsid w:val="009B2004"/>
    <w:rsid w:val="00A30EBC"/>
    <w:rsid w:val="00A32E7E"/>
    <w:rsid w:val="00A51ABD"/>
    <w:rsid w:val="00A60DFA"/>
    <w:rsid w:val="00AE2FF3"/>
    <w:rsid w:val="00B06CEC"/>
    <w:rsid w:val="00B561D3"/>
    <w:rsid w:val="00C4253D"/>
    <w:rsid w:val="00CB454E"/>
    <w:rsid w:val="00CD1419"/>
    <w:rsid w:val="00D47B66"/>
    <w:rsid w:val="00E02025"/>
    <w:rsid w:val="00E05486"/>
    <w:rsid w:val="00E11EE7"/>
    <w:rsid w:val="00E243C2"/>
    <w:rsid w:val="00E30A60"/>
    <w:rsid w:val="00E61408"/>
    <w:rsid w:val="00FA6CC9"/>
    <w:rsid w:val="00FB5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4663"/>
  <w15:chartTrackingRefBased/>
  <w15:docId w15:val="{4EECB5F1-3DC4-4120-81C0-9EA7EE77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31BD"/>
    <w:pPr>
      <w:spacing w:after="0" w:line="280" w:lineRule="exac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1331BD"/>
    <w:pPr>
      <w:keepNext/>
      <w:keepLines/>
      <w:spacing w:before="240"/>
      <w:outlineLvl w:val="0"/>
    </w:pPr>
    <w:rPr>
      <w:rFonts w:ascii="Calibri Light" w:eastAsiaTheme="majorEastAsia" w:hAnsi="Calibri Light" w:cs="Calibri Light"/>
      <w:color w:val="1F3864" w:themeColor="accent1" w:themeShade="80"/>
      <w:sz w:val="32"/>
      <w:szCs w:val="32"/>
    </w:rPr>
  </w:style>
  <w:style w:type="paragraph" w:styleId="Kop2">
    <w:name w:val="heading 2"/>
    <w:basedOn w:val="Standaard"/>
    <w:next w:val="Standaard"/>
    <w:link w:val="Kop2Char"/>
    <w:uiPriority w:val="9"/>
    <w:unhideWhenUsed/>
    <w:qFormat/>
    <w:rsid w:val="001331BD"/>
    <w:pPr>
      <w:keepNext/>
      <w:keepLines/>
      <w:spacing w:before="40"/>
      <w:outlineLvl w:val="1"/>
    </w:pPr>
    <w:rPr>
      <w:rFonts w:ascii="Calibri Light" w:eastAsiaTheme="majorEastAsia" w:hAnsi="Calibri Light" w:cs="Calibri Light"/>
      <w:color w:val="1F3864" w:themeColor="accent1" w:themeShade="8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1BD"/>
    <w:rPr>
      <w:rFonts w:ascii="Calibri Light" w:eastAsiaTheme="majorEastAsia" w:hAnsi="Calibri Light" w:cs="Calibri Light"/>
      <w:color w:val="1F3864" w:themeColor="accent1" w:themeShade="80"/>
      <w:sz w:val="32"/>
      <w:szCs w:val="32"/>
      <w:lang w:eastAsia="nl-NL"/>
    </w:rPr>
  </w:style>
  <w:style w:type="character" w:customStyle="1" w:styleId="Kop2Char">
    <w:name w:val="Kop 2 Char"/>
    <w:basedOn w:val="Standaardalinea-lettertype"/>
    <w:link w:val="Kop2"/>
    <w:uiPriority w:val="9"/>
    <w:rsid w:val="001331BD"/>
    <w:rPr>
      <w:rFonts w:ascii="Calibri Light" w:eastAsiaTheme="majorEastAsia" w:hAnsi="Calibri Light" w:cs="Calibri Light"/>
      <w:color w:val="1F3864" w:themeColor="accent1" w:themeShade="80"/>
      <w:sz w:val="26"/>
      <w:szCs w:val="26"/>
      <w:lang w:eastAsia="nl-NL"/>
    </w:rPr>
  </w:style>
  <w:style w:type="paragraph" w:styleId="Lijstalinea">
    <w:name w:val="List Paragraph"/>
    <w:basedOn w:val="Standaard"/>
    <w:uiPriority w:val="34"/>
    <w:qFormat/>
    <w:rsid w:val="007A0713"/>
    <w:pPr>
      <w:ind w:left="720"/>
      <w:contextualSpacing/>
    </w:pPr>
  </w:style>
  <w:style w:type="character" w:styleId="Hyperlink">
    <w:name w:val="Hyperlink"/>
    <w:basedOn w:val="Standaardalinea-lettertype"/>
    <w:uiPriority w:val="99"/>
    <w:unhideWhenUsed/>
    <w:rsid w:val="009B2004"/>
    <w:rPr>
      <w:color w:val="0563C1" w:themeColor="hyperlink"/>
      <w:u w:val="single"/>
    </w:rPr>
  </w:style>
  <w:style w:type="character" w:styleId="Onopgelostemelding">
    <w:name w:val="Unresolved Mention"/>
    <w:basedOn w:val="Standaardalinea-lettertype"/>
    <w:uiPriority w:val="99"/>
    <w:semiHidden/>
    <w:unhideWhenUsed/>
    <w:rsid w:val="009B2004"/>
    <w:rPr>
      <w:color w:val="605E5C"/>
      <w:shd w:val="clear" w:color="auto" w:fill="E1DFDD"/>
    </w:rPr>
  </w:style>
  <w:style w:type="paragraph" w:styleId="Koptekst">
    <w:name w:val="header"/>
    <w:basedOn w:val="Standaard"/>
    <w:link w:val="KoptekstChar"/>
    <w:uiPriority w:val="99"/>
    <w:unhideWhenUsed/>
    <w:rsid w:val="001C43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34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C43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34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127">
      <w:bodyDiv w:val="1"/>
      <w:marLeft w:val="0"/>
      <w:marRight w:val="0"/>
      <w:marTop w:val="0"/>
      <w:marBottom w:val="0"/>
      <w:divBdr>
        <w:top w:val="none" w:sz="0" w:space="0" w:color="auto"/>
        <w:left w:val="none" w:sz="0" w:space="0" w:color="auto"/>
        <w:bottom w:val="none" w:sz="0" w:space="0" w:color="auto"/>
        <w:right w:val="none" w:sz="0" w:space="0" w:color="auto"/>
      </w:divBdr>
    </w:div>
    <w:div w:id="11107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f-patricia-vriendschap.nl/"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uf-patricia-vriendschap.nl/"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f-patricia-vriendschap.nl/"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FBB0E0B07DE4EA2277ECF42EAA063" ma:contentTypeVersion="12" ma:contentTypeDescription="Een nieuw document maken." ma:contentTypeScope="" ma:versionID="2f11b0ac0dc0b22ec92c1258bc772ee0">
  <xsd:schema xmlns:xsd="http://www.w3.org/2001/XMLSchema" xmlns:xs="http://www.w3.org/2001/XMLSchema" xmlns:p="http://schemas.microsoft.com/office/2006/metadata/properties" xmlns:ns2="55e6e933-541c-4f8b-9dff-8575a69fbf3a" xmlns:ns3="f97cfea5-d153-4219-ad76-3bd4aa0b09cc" targetNamespace="http://schemas.microsoft.com/office/2006/metadata/properties" ma:root="true" ma:fieldsID="eb5b6c5e0a51c1ab2645579d1984de41" ns2:_="" ns3:_="">
    <xsd:import namespace="55e6e933-541c-4f8b-9dff-8575a69fbf3a"/>
    <xsd:import namespace="f97cfea5-d153-4219-ad76-3bd4aa0b09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6e933-541c-4f8b-9dff-8575a69fbf3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cfea5-d153-4219-ad76-3bd4aa0b09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C14C-3C24-4752-8178-9BC24085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6e933-541c-4f8b-9dff-8575a69fbf3a"/>
    <ds:schemaRef ds:uri="f97cfea5-d153-4219-ad76-3bd4aa0b0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9A31D-56B0-4350-9492-2506D778AA15}">
  <ds:schemaRefs>
    <ds:schemaRef ds:uri="http://schemas.microsoft.com/sharepoint/v3/contenttype/forms"/>
  </ds:schemaRefs>
</ds:datastoreItem>
</file>

<file path=customXml/itemProps3.xml><?xml version="1.0" encoding="utf-8"?>
<ds:datastoreItem xmlns:ds="http://schemas.openxmlformats.org/officeDocument/2006/customXml" ds:itemID="{C882F155-6F00-4034-93B2-C8C58BE5C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370EE-11A3-4ACF-A30F-13B802DC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3954</Words>
  <Characters>21749</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Elshout, Peter</dc:creator>
  <cp:keywords/>
  <dc:description/>
  <cp:lastModifiedBy>Patricia Leijssenaar</cp:lastModifiedBy>
  <cp:revision>25</cp:revision>
  <dcterms:created xsi:type="dcterms:W3CDTF">2023-02-17T10:41:00Z</dcterms:created>
  <dcterms:modified xsi:type="dcterms:W3CDTF">2023-02-26T09:48:00Z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0x010100042FBB0E0B07DE4EA2277ECF42EAA063</vt:lpwstr>
  </property>
</Properties>
</file>